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C6" w:rsidRPr="00F711C6" w:rsidRDefault="00F711C6" w:rsidP="00F71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                        УТВЕРЖДЕНО</w:t>
      </w:r>
    </w:p>
    <w:p w:rsidR="00F711C6" w:rsidRPr="00F711C6" w:rsidRDefault="00F711C6" w:rsidP="00F7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  Советом                                                     Приказом директора школы № __</w:t>
      </w:r>
    </w:p>
    <w:p w:rsidR="00F711C6" w:rsidRPr="00F711C6" w:rsidRDefault="00F711C6" w:rsidP="00F7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№10                                                                                       от 24.07.2017</w:t>
      </w:r>
    </w:p>
    <w:p w:rsidR="00F711C6" w:rsidRPr="00F711C6" w:rsidRDefault="00F711C6" w:rsidP="00F7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24.07.2017</w:t>
      </w:r>
    </w:p>
    <w:p w:rsidR="00F711C6" w:rsidRDefault="00F711C6" w:rsidP="00F71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1C6" w:rsidRDefault="00F711C6" w:rsidP="00F7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C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711C6" w:rsidRPr="00F711C6" w:rsidRDefault="00F711C6" w:rsidP="00F7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C6">
        <w:rPr>
          <w:rFonts w:ascii="Times New Roman" w:hAnsi="Times New Roman" w:cs="Times New Roman"/>
          <w:b/>
          <w:sz w:val="28"/>
          <w:szCs w:val="28"/>
        </w:rPr>
        <w:t xml:space="preserve"> защиты работников, сообщивших</w:t>
      </w:r>
      <w:r w:rsidRPr="00F711C6">
        <w:rPr>
          <w:rFonts w:ascii="Times New Roman" w:hAnsi="Times New Roman" w:cs="Times New Roman"/>
          <w:b/>
          <w:sz w:val="28"/>
          <w:szCs w:val="28"/>
        </w:rPr>
        <w:t xml:space="preserve"> о ко</w:t>
      </w:r>
      <w:r w:rsidRPr="00F711C6">
        <w:rPr>
          <w:rFonts w:ascii="Times New Roman" w:hAnsi="Times New Roman" w:cs="Times New Roman"/>
          <w:b/>
          <w:sz w:val="28"/>
          <w:szCs w:val="28"/>
        </w:rPr>
        <w:t>ррупционных правонарушениях в деятельности работников</w:t>
      </w:r>
    </w:p>
    <w:p w:rsidR="00F711C6" w:rsidRDefault="00F711C6" w:rsidP="00F71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11C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25 декабря 2008 г.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>Указом</w:t>
      </w:r>
      <w:r w:rsidRPr="00F711C6">
        <w:rPr>
          <w:rFonts w:ascii="Times New Roman" w:hAnsi="Times New Roman"/>
          <w:sz w:val="28"/>
          <w:szCs w:val="28"/>
        </w:rPr>
        <w:t xml:space="preserve"> Президента Российской Федерации от 2 апреля 2013 г. № 309 «О мерах по реализации отдельных положений Федерального закон</w:t>
      </w:r>
      <w:r>
        <w:rPr>
          <w:rFonts w:ascii="Times New Roman" w:hAnsi="Times New Roman"/>
          <w:sz w:val="28"/>
          <w:szCs w:val="28"/>
        </w:rPr>
        <w:t>а «О противодействии коррупции».</w:t>
      </w:r>
    </w:p>
    <w:p w:rsidR="00F711C6" w:rsidRDefault="00F711C6" w:rsidP="00F71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11C6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всех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r w:rsidRPr="00F711C6">
        <w:rPr>
          <w:rFonts w:ascii="Times New Roman" w:hAnsi="Times New Roman" w:cs="Times New Roman"/>
          <w:sz w:val="28"/>
          <w:szCs w:val="28"/>
        </w:rPr>
        <w:t xml:space="preserve">вне зависимости от уровня занимаемой должности. </w:t>
      </w:r>
    </w:p>
    <w:p w:rsidR="00F711C6" w:rsidRDefault="00F711C6" w:rsidP="00F71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11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11C6">
        <w:rPr>
          <w:rFonts w:ascii="Times New Roman" w:hAnsi="Times New Roman" w:cs="Times New Roman"/>
          <w:sz w:val="28"/>
          <w:szCs w:val="28"/>
        </w:rPr>
        <w:t>Государственная защита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</w:t>
      </w:r>
      <w:proofErr w:type="gramEnd"/>
      <w:r w:rsidRPr="00F711C6">
        <w:rPr>
          <w:rFonts w:ascii="Times New Roman" w:hAnsi="Times New Roman" w:cs="Times New Roman"/>
          <w:sz w:val="28"/>
          <w:szCs w:val="28"/>
        </w:rPr>
        <w:t xml:space="preserve"> законом от 20 августа 2004 г. № 119-ФЗ "О государственной защите потерпевших, свидетелей и иных участников уголовного судопроизводства". </w:t>
      </w:r>
    </w:p>
    <w:p w:rsidR="00F711C6" w:rsidRDefault="00F711C6" w:rsidP="00F71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11C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711C6">
        <w:rPr>
          <w:rFonts w:ascii="Times New Roman" w:hAnsi="Times New Roman" w:cs="Times New Roman"/>
          <w:sz w:val="28"/>
          <w:szCs w:val="28"/>
        </w:rPr>
        <w:t>Работодателем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</w:t>
      </w:r>
      <w:proofErr w:type="gramEnd"/>
      <w:r w:rsidRPr="00F711C6">
        <w:rPr>
          <w:rFonts w:ascii="Times New Roman" w:hAnsi="Times New Roman" w:cs="Times New Roman"/>
          <w:sz w:val="28"/>
          <w:szCs w:val="28"/>
        </w:rPr>
        <w:t xml:space="preserve">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0A5953" w:rsidRPr="00F711C6" w:rsidRDefault="00F711C6" w:rsidP="00F71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11C6">
        <w:rPr>
          <w:rFonts w:ascii="Times New Roman" w:hAnsi="Times New Roman" w:cs="Times New Roman"/>
          <w:sz w:val="28"/>
          <w:szCs w:val="28"/>
        </w:rPr>
        <w:t xml:space="preserve"> 5. В случае привлечения к дисциплинарной ответственности работника обоснованность такого решения рассматривается на заседании комиссии, ответственной за профилактику коррупционных и иных правонарушений 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bookmarkStart w:id="0" w:name="_GoBack"/>
      <w:bookmarkEnd w:id="0"/>
    </w:p>
    <w:sectPr w:rsidR="000A5953" w:rsidRPr="00F711C6" w:rsidSect="00F711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C6"/>
    <w:rsid w:val="000A5953"/>
    <w:rsid w:val="00F7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2017-07-21T17:40:00Z</dcterms:created>
  <dcterms:modified xsi:type="dcterms:W3CDTF">2017-07-21T17:51:00Z</dcterms:modified>
</cp:coreProperties>
</file>