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34" w:rsidRPr="00875D8E" w:rsidRDefault="00875D8E">
      <w:pPr>
        <w:jc w:val="center"/>
        <w:rPr>
          <w:rFonts w:ascii="Times New Roman" w:hAnsi="Times New Roman"/>
          <w:b/>
          <w:color w:val="373737"/>
          <w:w w:val="105"/>
          <w:sz w:val="28"/>
          <w:lang w:val="ru-RU"/>
        </w:rPr>
      </w:pPr>
      <w:r w:rsidRPr="00875D8E">
        <w:rPr>
          <w:rFonts w:ascii="Times New Roman" w:hAnsi="Times New Roman"/>
          <w:b/>
          <w:color w:val="373737"/>
          <w:w w:val="105"/>
          <w:sz w:val="28"/>
          <w:lang w:val="ru-RU"/>
        </w:rPr>
        <w:t>Аннотация</w:t>
      </w:r>
      <w:r w:rsidRPr="00875D8E">
        <w:rPr>
          <w:rFonts w:ascii="Times New Roman" w:hAnsi="Times New Roman"/>
          <w:color w:val="373737"/>
          <w:sz w:val="28"/>
          <w:lang w:val="ru-RU"/>
        </w:rPr>
        <w:t xml:space="preserve"> </w:t>
      </w:r>
      <w:r w:rsidRPr="00875D8E">
        <w:rPr>
          <w:rFonts w:ascii="Times New Roman" w:hAnsi="Times New Roman"/>
          <w:color w:val="373737"/>
          <w:sz w:val="28"/>
          <w:lang w:val="ru-RU"/>
        </w:rPr>
        <w:br/>
      </w:r>
      <w:r w:rsidRPr="00875D8E">
        <w:rPr>
          <w:rFonts w:ascii="Times New Roman" w:hAnsi="Times New Roman"/>
          <w:b/>
          <w:color w:val="373737"/>
          <w:spacing w:val="-8"/>
          <w:w w:val="105"/>
          <w:sz w:val="28"/>
          <w:lang w:val="ru-RU"/>
        </w:rPr>
        <w:t xml:space="preserve">к рабочей программе по учебному предмету «Второй иностранный язык: </w:t>
      </w:r>
      <w:r w:rsidRPr="00875D8E">
        <w:rPr>
          <w:rFonts w:ascii="Times New Roman" w:hAnsi="Times New Roman"/>
          <w:b/>
          <w:color w:val="373737"/>
          <w:spacing w:val="-8"/>
          <w:w w:val="105"/>
          <w:sz w:val="28"/>
          <w:lang w:val="ru-RU"/>
        </w:rPr>
        <w:br/>
      </w:r>
      <w:r w:rsidRPr="00875D8E">
        <w:rPr>
          <w:rFonts w:ascii="Times New Roman" w:hAnsi="Times New Roman"/>
          <w:b/>
          <w:color w:val="373737"/>
          <w:w w:val="105"/>
          <w:sz w:val="28"/>
          <w:lang w:val="ru-RU"/>
        </w:rPr>
        <w:t xml:space="preserve">немецкий язык» </w:t>
      </w:r>
      <w:r w:rsidRPr="00875D8E">
        <w:rPr>
          <w:rFonts w:ascii="Times New Roman" w:hAnsi="Times New Roman"/>
          <w:b/>
          <w:color w:val="373737"/>
          <w:w w:val="105"/>
          <w:sz w:val="28"/>
          <w:lang w:val="ru-RU"/>
        </w:rPr>
        <w:br/>
        <w:t>(9 класс)</w:t>
      </w:r>
    </w:p>
    <w:p w:rsidR="00322934" w:rsidRPr="00875D8E" w:rsidRDefault="00875D8E">
      <w:pPr>
        <w:spacing w:before="216"/>
        <w:ind w:firstLine="360"/>
        <w:jc w:val="both"/>
        <w:rPr>
          <w:rFonts w:ascii="Times New Roman" w:hAnsi="Times New Roman"/>
          <w:color w:val="373737"/>
          <w:spacing w:val="-4"/>
          <w:w w:val="105"/>
          <w:sz w:val="28"/>
          <w:lang w:val="ru-RU"/>
        </w:rPr>
      </w:pPr>
      <w:r w:rsidRPr="00875D8E">
        <w:rPr>
          <w:rFonts w:ascii="Times New Roman" w:hAnsi="Times New Roman"/>
          <w:color w:val="373737"/>
          <w:spacing w:val="-4"/>
          <w:w w:val="105"/>
          <w:sz w:val="28"/>
          <w:lang w:val="ru-RU"/>
        </w:rPr>
        <w:t>Рабочая программа по учебному предмету</w:t>
      </w:r>
      <w:r w:rsidRPr="00875D8E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 «</w:t>
      </w:r>
      <w:r w:rsidRPr="00875D8E">
        <w:rPr>
          <w:rFonts w:ascii="Times New Roman" w:hAnsi="Times New Roman"/>
          <w:color w:val="000000"/>
          <w:spacing w:val="-4"/>
          <w:w w:val="105"/>
          <w:sz w:val="28"/>
          <w:lang w:val="ru-RU"/>
        </w:rPr>
        <w:t xml:space="preserve">Второй иностранный язык: </w:t>
      </w:r>
      <w:r w:rsidRPr="00875D8E">
        <w:rPr>
          <w:rFonts w:ascii="Times New Roman" w:hAnsi="Times New Roman"/>
          <w:color w:val="000000"/>
          <w:w w:val="105"/>
          <w:sz w:val="28"/>
          <w:lang w:val="ru-RU"/>
        </w:rPr>
        <w:t>немецкий язык</w:t>
      </w:r>
      <w:r>
        <w:rPr>
          <w:rFonts w:ascii="Times New Roman" w:hAnsi="Times New Roman"/>
          <w:color w:val="000000"/>
          <w:w w:val="105"/>
          <w:sz w:val="28"/>
          <w:lang w:val="ru-RU"/>
        </w:rPr>
        <w:t xml:space="preserve">» </w:t>
      </w:r>
      <w:r w:rsidRPr="00875D8E">
        <w:rPr>
          <w:rFonts w:ascii="Times New Roman" w:hAnsi="Times New Roman"/>
          <w:color w:val="373737"/>
          <w:w w:val="105"/>
          <w:sz w:val="28"/>
          <w:lang w:val="ru-RU"/>
        </w:rPr>
        <w:t xml:space="preserve">предназначена для учащихся </w:t>
      </w:r>
      <w:r w:rsidRPr="00875D8E">
        <w:rPr>
          <w:rFonts w:ascii="Times New Roman" w:hAnsi="Times New Roman"/>
          <w:color w:val="373737"/>
          <w:sz w:val="28"/>
          <w:lang w:val="ru-RU"/>
        </w:rPr>
        <w:t xml:space="preserve">9 </w:t>
      </w:r>
      <w:r w:rsidRPr="00875D8E">
        <w:rPr>
          <w:rFonts w:ascii="Times New Roman" w:hAnsi="Times New Roman"/>
          <w:color w:val="373737"/>
          <w:w w:val="105"/>
          <w:sz w:val="28"/>
          <w:lang w:val="ru-RU"/>
        </w:rPr>
        <w:t xml:space="preserve">классов, которые первый </w:t>
      </w:r>
      <w:r w:rsidRPr="00875D8E">
        <w:rPr>
          <w:rFonts w:ascii="Times New Roman" w:hAnsi="Times New Roman"/>
          <w:color w:val="373737"/>
          <w:spacing w:val="-3"/>
          <w:w w:val="105"/>
          <w:sz w:val="28"/>
          <w:lang w:val="ru-RU"/>
        </w:rPr>
        <w:t xml:space="preserve">год начинают изучать данный предмет. Программа разработана на основе </w:t>
      </w:r>
      <w:r>
        <w:rPr>
          <w:rFonts w:ascii="Times New Roman" w:hAnsi="Times New Roman"/>
          <w:color w:val="373737"/>
          <w:spacing w:val="-4"/>
          <w:w w:val="105"/>
          <w:sz w:val="28"/>
          <w:lang w:val="ru-RU"/>
        </w:rPr>
        <w:t>ООП ООО МБОУ Ломовская СШ</w:t>
      </w:r>
      <w:r w:rsidRPr="00875D8E">
        <w:rPr>
          <w:rFonts w:ascii="Times New Roman" w:hAnsi="Times New Roman"/>
          <w:color w:val="373737"/>
          <w:spacing w:val="-4"/>
          <w:w w:val="105"/>
          <w:sz w:val="28"/>
          <w:lang w:val="ru-RU"/>
        </w:rPr>
        <w:t xml:space="preserve"> и учебного пособия И.В. Матвеевой «Немецкий язык : 9 класс : учебное пособие&gt; (Н. Новгород: </w:t>
      </w:r>
      <w:proofErr w:type="gramStart"/>
      <w:r w:rsidRPr="00875D8E">
        <w:rPr>
          <w:rFonts w:ascii="Times New Roman" w:hAnsi="Times New Roman"/>
          <w:color w:val="373737"/>
          <w:spacing w:val="-4"/>
          <w:w w:val="105"/>
          <w:sz w:val="28"/>
          <w:lang w:val="ru-RU"/>
        </w:rPr>
        <w:t xml:space="preserve">НИРО, 2020), </w:t>
      </w:r>
      <w:r w:rsidRPr="00875D8E">
        <w:rPr>
          <w:rFonts w:ascii="Times New Roman" w:hAnsi="Times New Roman"/>
          <w:color w:val="373737"/>
          <w:spacing w:val="-3"/>
          <w:w w:val="105"/>
          <w:sz w:val="28"/>
          <w:lang w:val="ru-RU"/>
        </w:rPr>
        <w:t>рекомендованного к изданию научно</w:t>
      </w:r>
      <w:r w:rsidRPr="00875D8E">
        <w:rPr>
          <w:rFonts w:ascii="Times New Roman" w:hAnsi="Times New Roman"/>
          <w:color w:val="373737"/>
          <w:spacing w:val="-3"/>
          <w:sz w:val="28"/>
          <w:lang w:val="ru-RU"/>
        </w:rPr>
        <w:t>-</w:t>
      </w:r>
      <w:r w:rsidRPr="00875D8E">
        <w:rPr>
          <w:rFonts w:ascii="Times New Roman" w:hAnsi="Times New Roman"/>
          <w:color w:val="373737"/>
          <w:spacing w:val="-3"/>
          <w:w w:val="105"/>
          <w:sz w:val="28"/>
          <w:lang w:val="ru-RU"/>
        </w:rPr>
        <w:t xml:space="preserve">методическим экспертным советом </w:t>
      </w:r>
      <w:r w:rsidRPr="00875D8E">
        <w:rPr>
          <w:rFonts w:ascii="Times New Roman" w:hAnsi="Times New Roman"/>
          <w:color w:val="373737"/>
          <w:spacing w:val="-7"/>
          <w:w w:val="105"/>
          <w:sz w:val="28"/>
          <w:lang w:val="ru-RU"/>
        </w:rPr>
        <w:t xml:space="preserve">ГБОУ ДПО «Нижегородский институт развития </w:t>
      </w:r>
      <w:proofErr w:type="spellStart"/>
      <w:r w:rsidRPr="00875D8E">
        <w:rPr>
          <w:rFonts w:ascii="Times New Roman" w:hAnsi="Times New Roman"/>
          <w:color w:val="373737"/>
          <w:spacing w:val="-7"/>
          <w:w w:val="105"/>
          <w:sz w:val="28"/>
          <w:lang w:val="ru-RU"/>
        </w:rPr>
        <w:t>образования~</w:t>
      </w:r>
      <w:proofErr w:type="spellEnd"/>
      <w:r w:rsidRPr="00875D8E">
        <w:rPr>
          <w:rFonts w:ascii="Times New Roman" w:hAnsi="Times New Roman"/>
          <w:color w:val="373737"/>
          <w:spacing w:val="-7"/>
          <w:w w:val="105"/>
          <w:sz w:val="28"/>
          <w:lang w:val="ru-RU"/>
        </w:rPr>
        <w:t>.</w:t>
      </w:r>
      <w:proofErr w:type="gramEnd"/>
    </w:p>
    <w:p w:rsidR="00322934" w:rsidRPr="00875D8E" w:rsidRDefault="00875D8E">
      <w:pPr>
        <w:spacing w:before="36"/>
        <w:ind w:firstLine="216"/>
        <w:jc w:val="both"/>
        <w:rPr>
          <w:rFonts w:ascii="Times New Roman" w:hAnsi="Times New Roman"/>
          <w:color w:val="373737"/>
          <w:spacing w:val="-6"/>
          <w:w w:val="105"/>
          <w:sz w:val="28"/>
          <w:lang w:val="ru-RU"/>
        </w:rPr>
      </w:pPr>
      <w:r w:rsidRPr="00875D8E">
        <w:rPr>
          <w:rFonts w:ascii="Times New Roman" w:hAnsi="Times New Roman"/>
          <w:color w:val="373737"/>
          <w:spacing w:val="-6"/>
          <w:w w:val="105"/>
          <w:sz w:val="28"/>
          <w:lang w:val="ru-RU"/>
        </w:rPr>
        <w:t xml:space="preserve">Настоящая программа предусматривает изучение «Второго иностранного </w:t>
      </w:r>
      <w:r w:rsidRPr="00875D8E">
        <w:rPr>
          <w:rFonts w:ascii="Times New Roman" w:hAnsi="Times New Roman"/>
          <w:color w:val="373737"/>
          <w:spacing w:val="-7"/>
          <w:w w:val="105"/>
          <w:sz w:val="28"/>
          <w:lang w:val="ru-RU"/>
        </w:rPr>
        <w:t xml:space="preserve">языка: немецкого языка&gt; в 9 классе основной школы общеобразовательных </w:t>
      </w:r>
      <w:r w:rsidRPr="00875D8E">
        <w:rPr>
          <w:rFonts w:ascii="Times New Roman" w:hAnsi="Times New Roman"/>
          <w:color w:val="373737"/>
          <w:spacing w:val="-4"/>
          <w:w w:val="105"/>
          <w:sz w:val="28"/>
          <w:lang w:val="ru-RU"/>
        </w:rPr>
        <w:t>учреждений. Всего на изучение «</w:t>
      </w:r>
      <w:r w:rsidRPr="00875D8E">
        <w:rPr>
          <w:rFonts w:ascii="Times New Roman" w:hAnsi="Times New Roman"/>
          <w:color w:val="373737"/>
          <w:spacing w:val="-4"/>
          <w:w w:val="105"/>
          <w:sz w:val="28"/>
          <w:lang w:val="ru-RU"/>
        </w:rPr>
        <w:t xml:space="preserve">Второго иностранного языка: немецкого </w:t>
      </w:r>
      <w:r w:rsidRPr="00875D8E">
        <w:rPr>
          <w:rFonts w:ascii="Times New Roman" w:hAnsi="Times New Roman"/>
          <w:color w:val="373737"/>
          <w:spacing w:val="1"/>
          <w:w w:val="105"/>
          <w:sz w:val="28"/>
          <w:lang w:val="ru-RU"/>
        </w:rPr>
        <w:t xml:space="preserve">языка&gt; отводится </w:t>
      </w:r>
      <w:r w:rsidRPr="00875D8E">
        <w:rPr>
          <w:rFonts w:ascii="Times New Roman" w:hAnsi="Times New Roman"/>
          <w:color w:val="373737"/>
          <w:spacing w:val="1"/>
          <w:sz w:val="28"/>
          <w:lang w:val="ru-RU"/>
        </w:rPr>
        <w:t xml:space="preserve">18 </w:t>
      </w:r>
      <w:r w:rsidRPr="00875D8E">
        <w:rPr>
          <w:rFonts w:ascii="Times New Roman" w:hAnsi="Times New Roman"/>
          <w:color w:val="373737"/>
          <w:spacing w:val="1"/>
          <w:w w:val="105"/>
          <w:sz w:val="28"/>
          <w:lang w:val="ru-RU"/>
        </w:rPr>
        <w:t xml:space="preserve">учебных часов в год (соответственно по </w:t>
      </w:r>
      <w:r w:rsidRPr="00875D8E">
        <w:rPr>
          <w:rFonts w:ascii="Times New Roman" w:hAnsi="Times New Roman"/>
          <w:color w:val="373737"/>
          <w:spacing w:val="1"/>
          <w:sz w:val="28"/>
          <w:lang w:val="ru-RU"/>
        </w:rPr>
        <w:t xml:space="preserve">0,5 </w:t>
      </w:r>
      <w:r w:rsidRPr="00875D8E">
        <w:rPr>
          <w:rFonts w:ascii="Times New Roman" w:hAnsi="Times New Roman"/>
          <w:color w:val="373737"/>
          <w:spacing w:val="1"/>
          <w:w w:val="105"/>
          <w:sz w:val="28"/>
          <w:lang w:val="ru-RU"/>
        </w:rPr>
        <w:t xml:space="preserve">часа в </w:t>
      </w:r>
      <w:r w:rsidRPr="00875D8E">
        <w:rPr>
          <w:rFonts w:ascii="Times New Roman" w:hAnsi="Times New Roman"/>
          <w:color w:val="373737"/>
          <w:w w:val="105"/>
          <w:sz w:val="28"/>
          <w:lang w:val="ru-RU"/>
        </w:rPr>
        <w:t>неделю)</w:t>
      </w:r>
    </w:p>
    <w:p w:rsidR="00322934" w:rsidRPr="00875D8E" w:rsidRDefault="00875D8E">
      <w:pPr>
        <w:ind w:firstLine="216"/>
        <w:jc w:val="both"/>
        <w:rPr>
          <w:rFonts w:ascii="Times New Roman" w:hAnsi="Times New Roman"/>
          <w:color w:val="373737"/>
          <w:spacing w:val="-2"/>
          <w:w w:val="105"/>
          <w:sz w:val="28"/>
          <w:lang w:val="ru-RU"/>
        </w:rPr>
      </w:pPr>
      <w:r w:rsidRPr="00875D8E">
        <w:rPr>
          <w:rFonts w:ascii="Times New Roman" w:hAnsi="Times New Roman"/>
          <w:color w:val="373737"/>
          <w:spacing w:val="-2"/>
          <w:w w:val="105"/>
          <w:sz w:val="28"/>
          <w:lang w:val="ru-RU"/>
        </w:rPr>
        <w:t xml:space="preserve">Промежуточная аттестация по решению педагогического совета может </w:t>
      </w:r>
      <w:r w:rsidRPr="00875D8E">
        <w:rPr>
          <w:rFonts w:ascii="Times New Roman" w:hAnsi="Times New Roman"/>
          <w:color w:val="373737"/>
          <w:spacing w:val="3"/>
          <w:w w:val="105"/>
          <w:sz w:val="28"/>
          <w:lang w:val="ru-RU"/>
        </w:rPr>
        <w:t xml:space="preserve">проводиться проводится в следующих формах: итоговые контрольные </w:t>
      </w:r>
      <w:r w:rsidRPr="00875D8E">
        <w:rPr>
          <w:rFonts w:ascii="Times New Roman" w:hAnsi="Times New Roman"/>
          <w:color w:val="373737"/>
          <w:spacing w:val="-6"/>
          <w:w w:val="105"/>
          <w:sz w:val="28"/>
          <w:lang w:val="ru-RU"/>
        </w:rPr>
        <w:t xml:space="preserve">работы; диктанты (могут содержать творческие задания); защита проектов, </w:t>
      </w:r>
      <w:r w:rsidRPr="00875D8E">
        <w:rPr>
          <w:rFonts w:ascii="Times New Roman" w:hAnsi="Times New Roman"/>
          <w:color w:val="373737"/>
          <w:spacing w:val="-9"/>
          <w:w w:val="105"/>
          <w:sz w:val="28"/>
          <w:lang w:val="ru-RU"/>
        </w:rPr>
        <w:t>рефератов, творческих работ, учебно</w:t>
      </w:r>
      <w:r w:rsidRPr="00875D8E">
        <w:rPr>
          <w:rFonts w:ascii="Times New Roman" w:hAnsi="Times New Roman"/>
          <w:color w:val="373737"/>
          <w:spacing w:val="-9"/>
          <w:sz w:val="28"/>
          <w:lang w:val="ru-RU"/>
        </w:rPr>
        <w:t>-</w:t>
      </w:r>
      <w:r w:rsidRPr="00875D8E">
        <w:rPr>
          <w:rFonts w:ascii="Times New Roman" w:hAnsi="Times New Roman"/>
          <w:color w:val="373737"/>
          <w:spacing w:val="-9"/>
          <w:w w:val="105"/>
          <w:sz w:val="28"/>
          <w:lang w:val="ru-RU"/>
        </w:rPr>
        <w:t xml:space="preserve">исследовательских работ (предполагает </w:t>
      </w:r>
      <w:r w:rsidRPr="00875D8E">
        <w:rPr>
          <w:rFonts w:ascii="Times New Roman" w:hAnsi="Times New Roman"/>
          <w:color w:val="373737"/>
          <w:spacing w:val="-3"/>
          <w:w w:val="105"/>
          <w:sz w:val="28"/>
          <w:lang w:val="ru-RU"/>
        </w:rPr>
        <w:t xml:space="preserve">предварительный выбор обучающимся интересующей его темы работы с </w:t>
      </w:r>
      <w:r w:rsidRPr="00875D8E">
        <w:rPr>
          <w:rFonts w:ascii="Times New Roman" w:hAnsi="Times New Roman"/>
          <w:color w:val="373737"/>
          <w:spacing w:val="-9"/>
          <w:w w:val="105"/>
          <w:sz w:val="28"/>
          <w:lang w:val="ru-RU"/>
        </w:rPr>
        <w:t>учетом программы курса предмета, глубокое изу</w:t>
      </w:r>
      <w:r w:rsidRPr="00875D8E">
        <w:rPr>
          <w:rFonts w:ascii="Times New Roman" w:hAnsi="Times New Roman"/>
          <w:color w:val="373737"/>
          <w:spacing w:val="-9"/>
          <w:w w:val="105"/>
          <w:sz w:val="28"/>
          <w:lang w:val="ru-RU"/>
        </w:rPr>
        <w:t xml:space="preserve">чение избранной проблемы, </w:t>
      </w:r>
      <w:r w:rsidRPr="00875D8E">
        <w:rPr>
          <w:rFonts w:ascii="Times New Roman" w:hAnsi="Times New Roman"/>
          <w:color w:val="373737"/>
          <w:spacing w:val="-4"/>
          <w:w w:val="105"/>
          <w:sz w:val="28"/>
          <w:lang w:val="ru-RU"/>
        </w:rPr>
        <w:t xml:space="preserve">изложение выводов по теме); письменные и устные зачеты, тестирование, в </w:t>
      </w:r>
      <w:r w:rsidRPr="00875D8E">
        <w:rPr>
          <w:rFonts w:ascii="Times New Roman" w:hAnsi="Times New Roman"/>
          <w:color w:val="373737"/>
          <w:spacing w:val="-5"/>
          <w:w w:val="105"/>
          <w:sz w:val="28"/>
          <w:lang w:val="ru-RU"/>
        </w:rPr>
        <w:t>том числе с использованием контрольно</w:t>
      </w:r>
      <w:r w:rsidRPr="00875D8E">
        <w:rPr>
          <w:rFonts w:ascii="Times New Roman" w:hAnsi="Times New Roman"/>
          <w:color w:val="373737"/>
          <w:spacing w:val="-5"/>
          <w:sz w:val="28"/>
          <w:lang w:val="ru-RU"/>
        </w:rPr>
        <w:t>-</w:t>
      </w:r>
      <w:r w:rsidRPr="00875D8E">
        <w:rPr>
          <w:rFonts w:ascii="Times New Roman" w:hAnsi="Times New Roman"/>
          <w:color w:val="373737"/>
          <w:spacing w:val="-5"/>
          <w:w w:val="105"/>
          <w:sz w:val="28"/>
          <w:lang w:val="ru-RU"/>
        </w:rPr>
        <w:t xml:space="preserve">измерительных материалов, в том </w:t>
      </w:r>
      <w:r w:rsidRPr="00875D8E">
        <w:rPr>
          <w:rFonts w:ascii="Times New Roman" w:hAnsi="Times New Roman"/>
          <w:color w:val="373737"/>
          <w:spacing w:val="-6"/>
          <w:w w:val="105"/>
          <w:sz w:val="28"/>
          <w:lang w:val="ru-RU"/>
        </w:rPr>
        <w:t>числе с использованием ИКТ, диагностические работы.</w:t>
      </w:r>
    </w:p>
    <w:p w:rsidR="00322934" w:rsidRPr="00875D8E" w:rsidRDefault="00875D8E">
      <w:pPr>
        <w:ind w:left="432"/>
        <w:rPr>
          <w:rFonts w:ascii="Times New Roman" w:hAnsi="Times New Roman"/>
          <w:color w:val="373737"/>
          <w:spacing w:val="-6"/>
          <w:w w:val="105"/>
          <w:sz w:val="28"/>
          <w:lang w:val="ru-RU"/>
        </w:rPr>
      </w:pPr>
      <w:r w:rsidRPr="00875D8E">
        <w:rPr>
          <w:rFonts w:ascii="Times New Roman" w:hAnsi="Times New Roman"/>
          <w:color w:val="373737"/>
          <w:spacing w:val="-6"/>
          <w:w w:val="105"/>
          <w:sz w:val="28"/>
          <w:lang w:val="ru-RU"/>
        </w:rPr>
        <w:t>Рабочая программа состоит из трёх ра</w:t>
      </w:r>
      <w:r w:rsidRPr="00875D8E">
        <w:rPr>
          <w:rFonts w:ascii="Times New Roman" w:hAnsi="Times New Roman"/>
          <w:color w:val="373737"/>
          <w:spacing w:val="-6"/>
          <w:w w:val="105"/>
          <w:sz w:val="28"/>
          <w:lang w:val="ru-RU"/>
        </w:rPr>
        <w:t>зделов:</w:t>
      </w:r>
    </w:p>
    <w:p w:rsidR="00322934" w:rsidRDefault="00875D8E">
      <w:pPr>
        <w:numPr>
          <w:ilvl w:val="0"/>
          <w:numId w:val="1"/>
        </w:numPr>
        <w:tabs>
          <w:tab w:val="clear" w:pos="288"/>
          <w:tab w:val="decimal" w:pos="792"/>
        </w:tabs>
        <w:ind w:left="504"/>
        <w:rPr>
          <w:rFonts w:ascii="Times New Roman" w:hAnsi="Times New Roman"/>
          <w:color w:val="373737"/>
          <w:spacing w:val="4"/>
          <w:w w:val="105"/>
          <w:sz w:val="28"/>
        </w:rPr>
      </w:pPr>
      <w:proofErr w:type="spellStart"/>
      <w:r>
        <w:rPr>
          <w:rFonts w:ascii="Times New Roman" w:hAnsi="Times New Roman"/>
          <w:color w:val="373737"/>
          <w:spacing w:val="4"/>
          <w:w w:val="105"/>
          <w:sz w:val="28"/>
        </w:rPr>
        <w:t>Планируемые</w:t>
      </w:r>
      <w:proofErr w:type="spellEnd"/>
      <w:r>
        <w:rPr>
          <w:rFonts w:ascii="Times New Roman" w:hAnsi="Times New Roman"/>
          <w:color w:val="373737"/>
          <w:spacing w:val="4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color w:val="373737"/>
          <w:spacing w:val="4"/>
          <w:w w:val="105"/>
          <w:sz w:val="28"/>
        </w:rPr>
        <w:t>результаты</w:t>
      </w:r>
      <w:proofErr w:type="spellEnd"/>
    </w:p>
    <w:p w:rsidR="00322934" w:rsidRDefault="00875D8E">
      <w:pPr>
        <w:numPr>
          <w:ilvl w:val="0"/>
          <w:numId w:val="1"/>
        </w:numPr>
        <w:tabs>
          <w:tab w:val="clear" w:pos="288"/>
          <w:tab w:val="decimal" w:pos="792"/>
        </w:tabs>
        <w:ind w:left="504"/>
        <w:rPr>
          <w:rFonts w:ascii="Times New Roman" w:hAnsi="Times New Roman"/>
          <w:color w:val="373737"/>
          <w:spacing w:val="10"/>
          <w:w w:val="105"/>
          <w:sz w:val="28"/>
        </w:rPr>
      </w:pPr>
      <w:proofErr w:type="spellStart"/>
      <w:r>
        <w:rPr>
          <w:rFonts w:ascii="Times New Roman" w:hAnsi="Times New Roman"/>
          <w:color w:val="373737"/>
          <w:spacing w:val="10"/>
          <w:w w:val="105"/>
          <w:sz w:val="28"/>
        </w:rPr>
        <w:t>Содержание</w:t>
      </w:r>
      <w:proofErr w:type="spellEnd"/>
      <w:r>
        <w:rPr>
          <w:rFonts w:ascii="Times New Roman" w:hAnsi="Times New Roman"/>
          <w:color w:val="373737"/>
          <w:spacing w:val="10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color w:val="373737"/>
          <w:spacing w:val="10"/>
          <w:w w:val="105"/>
          <w:sz w:val="28"/>
        </w:rPr>
        <w:t>курса</w:t>
      </w:r>
      <w:proofErr w:type="spellEnd"/>
    </w:p>
    <w:p w:rsidR="00322934" w:rsidRDefault="00875D8E">
      <w:pPr>
        <w:numPr>
          <w:ilvl w:val="0"/>
          <w:numId w:val="1"/>
        </w:numPr>
        <w:tabs>
          <w:tab w:val="clear" w:pos="288"/>
          <w:tab w:val="decimal" w:pos="792"/>
        </w:tabs>
        <w:ind w:left="504"/>
        <w:rPr>
          <w:rFonts w:ascii="Times New Roman" w:hAnsi="Times New Roman"/>
          <w:color w:val="373737"/>
          <w:spacing w:val="2"/>
          <w:w w:val="105"/>
          <w:sz w:val="28"/>
        </w:rPr>
      </w:pPr>
      <w:proofErr w:type="spellStart"/>
      <w:r>
        <w:rPr>
          <w:rFonts w:ascii="Times New Roman" w:hAnsi="Times New Roman"/>
          <w:color w:val="373737"/>
          <w:spacing w:val="2"/>
          <w:w w:val="105"/>
          <w:sz w:val="28"/>
        </w:rPr>
        <w:t>Тематическое</w:t>
      </w:r>
      <w:proofErr w:type="spellEnd"/>
      <w:r>
        <w:rPr>
          <w:rFonts w:ascii="Times New Roman" w:hAnsi="Times New Roman"/>
          <w:color w:val="373737"/>
          <w:spacing w:val="2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color w:val="373737"/>
          <w:spacing w:val="2"/>
          <w:w w:val="105"/>
          <w:sz w:val="28"/>
        </w:rPr>
        <w:t>планирование</w:t>
      </w:r>
      <w:proofErr w:type="spellEnd"/>
    </w:p>
    <w:p w:rsidR="00322934" w:rsidRPr="00875D8E" w:rsidRDefault="00875D8E">
      <w:pPr>
        <w:ind w:firstLine="360"/>
        <w:jc w:val="both"/>
        <w:rPr>
          <w:rFonts w:ascii="Times New Roman" w:hAnsi="Times New Roman"/>
          <w:color w:val="373737"/>
          <w:w w:val="105"/>
          <w:sz w:val="28"/>
          <w:lang w:val="ru-RU"/>
        </w:rPr>
      </w:pPr>
      <w:r w:rsidRPr="00875D8E">
        <w:rPr>
          <w:rFonts w:ascii="Times New Roman" w:hAnsi="Times New Roman"/>
          <w:color w:val="373737"/>
          <w:w w:val="105"/>
          <w:sz w:val="28"/>
          <w:lang w:val="ru-RU"/>
        </w:rPr>
        <w:t xml:space="preserve">Содержание программы реализует принцип экономии времени в </w:t>
      </w:r>
      <w:r w:rsidRPr="00875D8E">
        <w:rPr>
          <w:rFonts w:ascii="Times New Roman" w:hAnsi="Times New Roman"/>
          <w:color w:val="373737"/>
          <w:spacing w:val="1"/>
          <w:w w:val="105"/>
          <w:sz w:val="28"/>
          <w:lang w:val="ru-RU"/>
        </w:rPr>
        <w:t xml:space="preserve">организации учебного процесса изучения немецкого языка как второго </w:t>
      </w:r>
      <w:r w:rsidRPr="00875D8E">
        <w:rPr>
          <w:rFonts w:ascii="Times New Roman" w:hAnsi="Times New Roman"/>
          <w:color w:val="373737"/>
          <w:spacing w:val="5"/>
          <w:w w:val="105"/>
          <w:sz w:val="28"/>
          <w:lang w:val="ru-RU"/>
        </w:rPr>
        <w:t xml:space="preserve">иностранного языка, а также интенсификации данного процесса. Это </w:t>
      </w:r>
      <w:r w:rsidRPr="00875D8E">
        <w:rPr>
          <w:rFonts w:ascii="Times New Roman" w:hAnsi="Times New Roman"/>
          <w:color w:val="373737"/>
          <w:spacing w:val="-2"/>
          <w:w w:val="105"/>
          <w:sz w:val="28"/>
          <w:lang w:val="ru-RU"/>
        </w:rPr>
        <w:t xml:space="preserve">означает минимизацию теории на уровне лексики, грамматики, фонетики, </w:t>
      </w:r>
      <w:r w:rsidRPr="00875D8E">
        <w:rPr>
          <w:rFonts w:ascii="Times New Roman" w:hAnsi="Times New Roman"/>
          <w:color w:val="373737"/>
          <w:w w:val="105"/>
          <w:sz w:val="28"/>
          <w:lang w:val="ru-RU"/>
        </w:rPr>
        <w:t xml:space="preserve">что позволит формировать у девятиклассников языковые навыки не </w:t>
      </w:r>
      <w:r w:rsidRPr="00875D8E">
        <w:rPr>
          <w:rFonts w:ascii="Times New Roman" w:hAnsi="Times New Roman"/>
          <w:color w:val="373737"/>
          <w:spacing w:val="16"/>
          <w:w w:val="105"/>
          <w:sz w:val="28"/>
          <w:lang w:val="ru-RU"/>
        </w:rPr>
        <w:t>изолированно в ходе выполнения лексических, грамматических,</w:t>
      </w:r>
      <w:r w:rsidRPr="00875D8E">
        <w:rPr>
          <w:rFonts w:ascii="Times New Roman" w:hAnsi="Times New Roman"/>
          <w:color w:val="373737"/>
          <w:spacing w:val="16"/>
          <w:w w:val="105"/>
          <w:sz w:val="28"/>
          <w:lang w:val="ru-RU"/>
        </w:rPr>
        <w:t xml:space="preserve"> </w:t>
      </w:r>
      <w:r w:rsidRPr="00875D8E">
        <w:rPr>
          <w:rFonts w:ascii="Times New Roman" w:hAnsi="Times New Roman"/>
          <w:color w:val="373737"/>
          <w:spacing w:val="-1"/>
          <w:w w:val="105"/>
          <w:sz w:val="28"/>
          <w:lang w:val="ru-RU"/>
        </w:rPr>
        <w:t xml:space="preserve">фонетических упражнений, лишенных коммуникативного контекста, а в </w:t>
      </w:r>
      <w:r w:rsidRPr="00875D8E">
        <w:rPr>
          <w:rFonts w:ascii="Times New Roman" w:hAnsi="Times New Roman"/>
          <w:color w:val="373737"/>
          <w:spacing w:val="13"/>
          <w:w w:val="105"/>
          <w:sz w:val="28"/>
          <w:lang w:val="ru-RU"/>
        </w:rPr>
        <w:t xml:space="preserve">деятельности, направленной на решение личностно значимых для </w:t>
      </w:r>
      <w:r w:rsidRPr="00875D8E">
        <w:rPr>
          <w:rFonts w:ascii="Times New Roman" w:hAnsi="Times New Roman"/>
          <w:color w:val="373737"/>
          <w:spacing w:val="-8"/>
          <w:w w:val="105"/>
          <w:sz w:val="28"/>
          <w:lang w:val="ru-RU"/>
        </w:rPr>
        <w:t>обучающихся задач.</w:t>
      </w:r>
    </w:p>
    <w:sectPr w:rsidR="00322934" w:rsidRPr="00875D8E" w:rsidSect="00322934">
      <w:pgSz w:w="11918" w:h="16854"/>
      <w:pgMar w:top="1114" w:right="1211" w:bottom="2870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324"/>
    <w:multiLevelType w:val="multilevel"/>
    <w:tmpl w:val="A3F20F9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373737"/>
        <w:spacing w:val="4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34"/>
    <w:rsid w:val="00322934"/>
    <w:rsid w:val="0087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>DG Win&amp;Soft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2020-11-20T10:10:00Z</dcterms:created>
  <dcterms:modified xsi:type="dcterms:W3CDTF">2020-11-20T10:12:00Z</dcterms:modified>
</cp:coreProperties>
</file>