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55" w:rsidRPr="003F0155" w:rsidRDefault="003F0155" w:rsidP="003F0155"/>
    <w:p w:rsidR="003F0155" w:rsidRPr="003F0155" w:rsidRDefault="003F0155" w:rsidP="003F0155"/>
    <w:p w:rsidR="003F0155" w:rsidRDefault="003F0155" w:rsidP="003F0155"/>
    <w:p w:rsidR="003F0155" w:rsidRDefault="003F0155" w:rsidP="003F0155"/>
    <w:p w:rsidR="00254FCE" w:rsidRDefault="00254FCE" w:rsidP="003F0155"/>
    <w:p w:rsidR="00254FCE" w:rsidRDefault="00254FCE" w:rsidP="003F0155"/>
    <w:p w:rsidR="00254FCE" w:rsidRDefault="00254FCE" w:rsidP="003F0155"/>
    <w:p w:rsidR="00254FCE" w:rsidRPr="003F0155" w:rsidRDefault="00254FCE" w:rsidP="003F0155"/>
    <w:p w:rsidR="003F0155" w:rsidRPr="003F0155" w:rsidRDefault="003F0155" w:rsidP="003F0155">
      <w:pPr>
        <w:jc w:val="center"/>
      </w:pPr>
    </w:p>
    <w:p w:rsidR="003F0155" w:rsidRPr="00254FCE" w:rsidRDefault="003F0155" w:rsidP="003F0155">
      <w:pPr>
        <w:jc w:val="center"/>
        <w:rPr>
          <w:b/>
          <w:sz w:val="40"/>
          <w:szCs w:val="40"/>
        </w:rPr>
      </w:pPr>
      <w:r w:rsidRPr="00254FCE">
        <w:rPr>
          <w:b/>
          <w:sz w:val="40"/>
          <w:szCs w:val="40"/>
        </w:rPr>
        <w:t>ДОПОЛНИТЕЛЬНАЯ ОБЩЕОБРАЗОВАТЕЛЬНАЯ ПРОГРАММА</w:t>
      </w:r>
    </w:p>
    <w:p w:rsidR="003F0155" w:rsidRPr="00254FCE" w:rsidRDefault="003F0155" w:rsidP="003F0155">
      <w:pPr>
        <w:jc w:val="center"/>
        <w:rPr>
          <w:b/>
          <w:sz w:val="40"/>
          <w:szCs w:val="40"/>
        </w:rPr>
      </w:pPr>
    </w:p>
    <w:p w:rsidR="003F0155" w:rsidRPr="00254FCE" w:rsidRDefault="003F0155" w:rsidP="003F0155">
      <w:pPr>
        <w:jc w:val="center"/>
        <w:rPr>
          <w:b/>
          <w:sz w:val="40"/>
          <w:szCs w:val="40"/>
        </w:rPr>
      </w:pPr>
      <w:r w:rsidRPr="00254FCE">
        <w:rPr>
          <w:b/>
          <w:sz w:val="40"/>
          <w:szCs w:val="40"/>
        </w:rPr>
        <w:t>творческого объединения</w:t>
      </w:r>
    </w:p>
    <w:p w:rsidR="003F0155" w:rsidRPr="00254FCE" w:rsidRDefault="003F0155" w:rsidP="003F0155">
      <w:pPr>
        <w:jc w:val="center"/>
        <w:rPr>
          <w:sz w:val="40"/>
          <w:szCs w:val="40"/>
        </w:rPr>
      </w:pPr>
    </w:p>
    <w:p w:rsidR="003F0155" w:rsidRPr="00254FCE" w:rsidRDefault="003F0155" w:rsidP="003F0155">
      <w:pPr>
        <w:spacing w:line="360" w:lineRule="auto"/>
        <w:jc w:val="center"/>
        <w:rPr>
          <w:b/>
          <w:sz w:val="40"/>
          <w:szCs w:val="40"/>
        </w:rPr>
      </w:pPr>
      <w:r w:rsidRPr="00254FCE">
        <w:rPr>
          <w:b/>
          <w:sz w:val="40"/>
          <w:szCs w:val="40"/>
        </w:rPr>
        <w:t>«</w:t>
      </w:r>
      <w:r w:rsidR="00CC6A22" w:rsidRPr="00254FCE">
        <w:rPr>
          <w:b/>
          <w:sz w:val="40"/>
          <w:szCs w:val="40"/>
        </w:rPr>
        <w:t>Увлекательные ш</w:t>
      </w:r>
      <w:r w:rsidRPr="00254FCE">
        <w:rPr>
          <w:b/>
          <w:sz w:val="40"/>
          <w:szCs w:val="40"/>
        </w:rPr>
        <w:t>ахматы»</w:t>
      </w:r>
    </w:p>
    <w:p w:rsidR="003F0155" w:rsidRPr="003F0155" w:rsidRDefault="003F0155" w:rsidP="003F0155">
      <w:pPr>
        <w:tabs>
          <w:tab w:val="left" w:pos="2865"/>
        </w:tabs>
        <w:jc w:val="center"/>
        <w:rPr>
          <w:b/>
          <w:sz w:val="36"/>
          <w:szCs w:val="36"/>
        </w:rPr>
      </w:pPr>
    </w:p>
    <w:p w:rsidR="003F0155" w:rsidRPr="003F0155" w:rsidRDefault="003F0155" w:rsidP="003F0155">
      <w:pPr>
        <w:rPr>
          <w:sz w:val="28"/>
          <w:szCs w:val="28"/>
        </w:rPr>
      </w:pPr>
    </w:p>
    <w:p w:rsidR="003F0155" w:rsidRPr="003F0155" w:rsidRDefault="003F0155" w:rsidP="003F0155">
      <w:pPr>
        <w:tabs>
          <w:tab w:val="left" w:pos="6840"/>
        </w:tabs>
        <w:jc w:val="right"/>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rPr>
          <w:sz w:val="28"/>
          <w:szCs w:val="28"/>
        </w:rPr>
      </w:pPr>
    </w:p>
    <w:p w:rsidR="003F0155" w:rsidRPr="003F0155" w:rsidRDefault="003F0155" w:rsidP="003F0155">
      <w:pPr>
        <w:tabs>
          <w:tab w:val="left" w:pos="3105"/>
        </w:tabs>
        <w:jc w:val="center"/>
        <w:rPr>
          <w:sz w:val="28"/>
          <w:szCs w:val="28"/>
        </w:rPr>
      </w:pPr>
    </w:p>
    <w:p w:rsidR="005E7213" w:rsidRDefault="005E7213"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Default="00254FCE" w:rsidP="005E7213">
      <w:pPr>
        <w:tabs>
          <w:tab w:val="left" w:pos="3029"/>
        </w:tabs>
        <w:jc w:val="center"/>
        <w:rPr>
          <w:sz w:val="28"/>
          <w:szCs w:val="28"/>
        </w:rPr>
      </w:pPr>
    </w:p>
    <w:p w:rsidR="00254FCE" w:rsidRPr="0013520D" w:rsidRDefault="00254FCE" w:rsidP="005E7213">
      <w:pPr>
        <w:tabs>
          <w:tab w:val="left" w:pos="3029"/>
        </w:tabs>
        <w:jc w:val="center"/>
        <w:rPr>
          <w:sz w:val="28"/>
          <w:szCs w:val="28"/>
        </w:rPr>
      </w:pPr>
    </w:p>
    <w:p w:rsidR="00F10709" w:rsidRPr="009522BB" w:rsidRDefault="00366AD6" w:rsidP="009522BB">
      <w:pPr>
        <w:jc w:val="center"/>
        <w:rPr>
          <w:b/>
          <w:sz w:val="28"/>
          <w:szCs w:val="28"/>
        </w:rPr>
      </w:pPr>
      <w:r w:rsidRPr="009522BB">
        <w:rPr>
          <w:b/>
          <w:sz w:val="28"/>
          <w:szCs w:val="28"/>
        </w:rPr>
        <w:t>Пояснительная записка</w:t>
      </w:r>
    </w:p>
    <w:p w:rsidR="00F10709" w:rsidRPr="009522BB" w:rsidRDefault="00AE7DAD" w:rsidP="009522BB">
      <w:pPr>
        <w:tabs>
          <w:tab w:val="left" w:pos="6300"/>
        </w:tabs>
        <w:ind w:firstLine="540"/>
        <w:jc w:val="both"/>
        <w:rPr>
          <w:sz w:val="28"/>
          <w:szCs w:val="28"/>
        </w:rPr>
      </w:pPr>
      <w:r w:rsidRPr="00AE7DAD">
        <w:rPr>
          <w:sz w:val="28"/>
          <w:szCs w:val="28"/>
        </w:rPr>
        <w:t>Программа для школьников «</w:t>
      </w:r>
      <w:r w:rsidR="00254FCE">
        <w:rPr>
          <w:sz w:val="28"/>
          <w:szCs w:val="28"/>
        </w:rPr>
        <w:t xml:space="preserve"> Увлекательные ш</w:t>
      </w:r>
      <w:r w:rsidRPr="00AE7DAD">
        <w:rPr>
          <w:sz w:val="28"/>
          <w:szCs w:val="28"/>
        </w:rPr>
        <w:t>ахматы» реализует общеинтеллектуальное направление дополнительного образования</w:t>
      </w:r>
      <w:r>
        <w:rPr>
          <w:sz w:val="28"/>
          <w:szCs w:val="28"/>
        </w:rPr>
        <w:t>. Программа является адаптированной, так как в неё внесены изменения в содержание, формы и методы обучения, которые позволяют успешно работать с</w:t>
      </w:r>
      <w:r w:rsidR="00B26064">
        <w:rPr>
          <w:sz w:val="28"/>
          <w:szCs w:val="28"/>
        </w:rPr>
        <w:t xml:space="preserve"> детьми с ограниченными возможностями здоровья.</w:t>
      </w:r>
    </w:p>
    <w:p w:rsidR="00F10709" w:rsidRPr="009522BB" w:rsidRDefault="00F10709" w:rsidP="009522BB">
      <w:pPr>
        <w:tabs>
          <w:tab w:val="left" w:pos="6300"/>
        </w:tabs>
        <w:ind w:firstLine="540"/>
        <w:jc w:val="both"/>
        <w:rPr>
          <w:sz w:val="28"/>
          <w:szCs w:val="28"/>
        </w:rPr>
      </w:pPr>
      <w:r w:rsidRPr="009522BB">
        <w:rPr>
          <w:sz w:val="28"/>
          <w:szCs w:val="28"/>
        </w:rPr>
        <w:t>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26064"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 xml:space="preserve">Обучение игре в шахматы помогает многим детям </w:t>
      </w:r>
      <w:r w:rsidR="00B26064" w:rsidRPr="009522BB">
        <w:rPr>
          <w:sz w:val="28"/>
          <w:szCs w:val="28"/>
        </w:rPr>
        <w:t xml:space="preserve">некоммуникативного типа </w:t>
      </w:r>
      <w:r w:rsidRPr="009522BB">
        <w:rPr>
          <w:sz w:val="28"/>
          <w:szCs w:val="28"/>
        </w:rPr>
        <w:t xml:space="preserve">не отстать в развитии от своих сверстников. Расширение круга общения, возможностей полноценного самовыражения, самореализации позволяет этим детям преодолеть </w:t>
      </w:r>
      <w:r w:rsidR="00B26064">
        <w:rPr>
          <w:sz w:val="28"/>
          <w:szCs w:val="28"/>
        </w:rPr>
        <w:t>замкнутость, мнимую ущербность.</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 xml:space="preserve">Поэтому </w:t>
      </w:r>
      <w:r w:rsidRPr="009522BB">
        <w:rPr>
          <w:b/>
          <w:sz w:val="28"/>
          <w:szCs w:val="28"/>
        </w:rPr>
        <w:t>актуальность данной программы</w:t>
      </w:r>
      <w:r w:rsidRPr="009522BB">
        <w:rPr>
          <w:sz w:val="28"/>
          <w:szCs w:val="28"/>
        </w:rPr>
        <w:t xml:space="preserve">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10709" w:rsidRPr="009522BB" w:rsidRDefault="00F10709" w:rsidP="009522BB">
      <w:pPr>
        <w:ind w:firstLine="540"/>
        <w:jc w:val="both"/>
        <w:rPr>
          <w:sz w:val="28"/>
          <w:szCs w:val="28"/>
        </w:rPr>
      </w:pPr>
      <w:r w:rsidRPr="009522BB">
        <w:rPr>
          <w:sz w:val="28"/>
          <w:szCs w:val="28"/>
        </w:rPr>
        <w:t>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Занятия многообразны по своей форме – помимо лекций, бесед, игровых занятий и выполнения упражнений по пройденной теме, это и сеансы одновременной игры с руководителем, и конкурсы по решению задач, этюдов, турниры, игры 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F10709" w:rsidRPr="009522BB" w:rsidRDefault="00F10709" w:rsidP="009522BB">
      <w:pPr>
        <w:ind w:firstLine="540"/>
        <w:jc w:val="both"/>
        <w:rPr>
          <w:sz w:val="28"/>
          <w:szCs w:val="28"/>
        </w:rPr>
      </w:pPr>
      <w:r w:rsidRPr="009522BB">
        <w:rPr>
          <w:b/>
          <w:sz w:val="28"/>
          <w:szCs w:val="28"/>
        </w:rPr>
        <w:t>Цель программы</w:t>
      </w:r>
      <w:r w:rsidRPr="009522BB">
        <w:rPr>
          <w:sz w:val="28"/>
          <w:szCs w:val="28"/>
        </w:rPr>
        <w:t xml:space="preserve"> – организация полноценного досуга учащихся через обучение игре в шахматы.</w:t>
      </w:r>
    </w:p>
    <w:p w:rsidR="00F10709" w:rsidRPr="009522BB" w:rsidRDefault="00F10709" w:rsidP="009522BB">
      <w:pPr>
        <w:ind w:firstLine="540"/>
        <w:jc w:val="both"/>
        <w:rPr>
          <w:sz w:val="28"/>
          <w:szCs w:val="28"/>
        </w:rPr>
      </w:pPr>
      <w:r w:rsidRPr="009522BB">
        <w:rPr>
          <w:sz w:val="28"/>
          <w:szCs w:val="28"/>
        </w:rPr>
        <w:t xml:space="preserve">Достигаются указанные цели через решение следующих </w:t>
      </w:r>
      <w:r w:rsidRPr="009522BB">
        <w:rPr>
          <w:sz w:val="28"/>
          <w:szCs w:val="28"/>
          <w:u w:val="single"/>
        </w:rPr>
        <w:t>задач</w:t>
      </w:r>
      <w:r w:rsidRPr="009522BB">
        <w:rPr>
          <w:sz w:val="28"/>
          <w:szCs w:val="28"/>
        </w:rPr>
        <w:t>:</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lastRenderedPageBreak/>
        <w:t>познакомить с историей шахмат,</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t>дать учащимся теоретические знания по шахматной игре и рассказать о правилах проведения соревнований и правилах турнирного поведения.</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t>привить любовь и интерес к шахматам и учению в целом,</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t xml:space="preserve">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 </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t xml:space="preserve">научить уважать соперника, </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t>развить логическое мышление, память, внимание, усидчивость и другие положительные качества личности,</w:t>
      </w:r>
    </w:p>
    <w:p w:rsidR="00F10709" w:rsidRPr="009522BB" w:rsidRDefault="00F10709" w:rsidP="003F0155">
      <w:pPr>
        <w:numPr>
          <w:ilvl w:val="1"/>
          <w:numId w:val="17"/>
        </w:numPr>
        <w:tabs>
          <w:tab w:val="clear" w:pos="2688"/>
          <w:tab w:val="num" w:pos="851"/>
        </w:tabs>
        <w:ind w:left="851" w:hanging="284"/>
        <w:jc w:val="both"/>
        <w:rPr>
          <w:sz w:val="28"/>
          <w:szCs w:val="28"/>
        </w:rPr>
      </w:pPr>
      <w:r w:rsidRPr="009522BB">
        <w:rPr>
          <w:sz w:val="28"/>
          <w:szCs w:val="28"/>
        </w:rPr>
        <w:t>ввести в мир логической красоты и образного мышления, расширить представления об окружающем мире.</w:t>
      </w:r>
    </w:p>
    <w:p w:rsidR="00F10709" w:rsidRPr="009522BB" w:rsidRDefault="009522BB" w:rsidP="009522BB">
      <w:pPr>
        <w:ind w:firstLine="540"/>
        <w:jc w:val="both"/>
        <w:rPr>
          <w:sz w:val="28"/>
          <w:szCs w:val="28"/>
        </w:rPr>
      </w:pPr>
      <w:r>
        <w:rPr>
          <w:sz w:val="28"/>
          <w:szCs w:val="28"/>
        </w:rPr>
        <w:t>Данная программа рассчитана на 1 год</w:t>
      </w:r>
      <w:r w:rsidR="00F10709" w:rsidRPr="009522BB">
        <w:rPr>
          <w:sz w:val="28"/>
          <w:szCs w:val="28"/>
        </w:rPr>
        <w:t xml:space="preserve"> обучен</w:t>
      </w:r>
      <w:r>
        <w:rPr>
          <w:sz w:val="28"/>
          <w:szCs w:val="28"/>
        </w:rPr>
        <w:t>ия. Про</w:t>
      </w:r>
      <w:r w:rsidR="002A6952">
        <w:rPr>
          <w:sz w:val="28"/>
          <w:szCs w:val="28"/>
        </w:rPr>
        <w:t>грамма предусматривает 36</w:t>
      </w:r>
      <w:r>
        <w:rPr>
          <w:sz w:val="28"/>
          <w:szCs w:val="28"/>
        </w:rPr>
        <w:t xml:space="preserve"> часов</w:t>
      </w:r>
      <w:r w:rsidR="002A6952">
        <w:rPr>
          <w:sz w:val="28"/>
          <w:szCs w:val="28"/>
        </w:rPr>
        <w:t xml:space="preserve"> </w:t>
      </w:r>
      <w:r>
        <w:rPr>
          <w:sz w:val="28"/>
          <w:szCs w:val="28"/>
        </w:rPr>
        <w:t xml:space="preserve">по </w:t>
      </w:r>
      <w:r w:rsidR="002A6952">
        <w:rPr>
          <w:sz w:val="28"/>
          <w:szCs w:val="28"/>
        </w:rPr>
        <w:t>1</w:t>
      </w:r>
      <w:r>
        <w:rPr>
          <w:sz w:val="28"/>
          <w:szCs w:val="28"/>
        </w:rPr>
        <w:t xml:space="preserve"> час</w:t>
      </w:r>
      <w:r w:rsidR="002A6952">
        <w:rPr>
          <w:sz w:val="28"/>
          <w:szCs w:val="28"/>
        </w:rPr>
        <w:t>у</w:t>
      </w:r>
      <w:r w:rsidR="00F10709" w:rsidRPr="009522BB">
        <w:rPr>
          <w:sz w:val="28"/>
          <w:szCs w:val="28"/>
        </w:rPr>
        <w:t xml:space="preserve"> в неделю</w:t>
      </w:r>
      <w:r>
        <w:rPr>
          <w:sz w:val="28"/>
          <w:szCs w:val="28"/>
        </w:rPr>
        <w:t>.</w:t>
      </w:r>
      <w:r w:rsidR="002A6952">
        <w:rPr>
          <w:sz w:val="28"/>
          <w:szCs w:val="28"/>
        </w:rPr>
        <w:t xml:space="preserve"> </w:t>
      </w:r>
      <w:r w:rsidR="00F10709" w:rsidRPr="009522BB">
        <w:rPr>
          <w:sz w:val="28"/>
          <w:szCs w:val="28"/>
        </w:rPr>
        <w:t xml:space="preserve">В кружке занимаются дети среднего и старшего школьного возраста. </w:t>
      </w:r>
    </w:p>
    <w:p w:rsidR="00B767A8" w:rsidRDefault="00B767A8" w:rsidP="00366AD6">
      <w:pPr>
        <w:pStyle w:val="a9"/>
        <w:spacing w:before="0" w:beforeAutospacing="0" w:after="0" w:afterAutospacing="0"/>
        <w:ind w:firstLine="360"/>
        <w:jc w:val="center"/>
        <w:rPr>
          <w:b/>
          <w:bCs/>
          <w:sz w:val="28"/>
          <w:szCs w:val="28"/>
        </w:rPr>
      </w:pPr>
      <w:r w:rsidRPr="009522BB">
        <w:rPr>
          <w:b/>
          <w:bCs/>
          <w:sz w:val="28"/>
          <w:szCs w:val="28"/>
          <w:shd w:val="clear" w:color="auto" w:fill="FFFFFF"/>
        </w:rPr>
        <w:t xml:space="preserve">Планируемые результаты освоения учащимися программы </w:t>
      </w:r>
      <w:r w:rsidR="00CC6A22">
        <w:rPr>
          <w:b/>
          <w:bCs/>
          <w:sz w:val="28"/>
          <w:szCs w:val="28"/>
          <w:shd w:val="clear" w:color="auto" w:fill="FFFFFF"/>
        </w:rPr>
        <w:t>дополнительного образования</w:t>
      </w:r>
      <w:r w:rsidRPr="009522BB">
        <w:rPr>
          <w:b/>
          <w:bCs/>
          <w:sz w:val="28"/>
          <w:szCs w:val="28"/>
          <w:shd w:val="clear" w:color="auto" w:fill="FFFFFF"/>
        </w:rPr>
        <w:t>.</w:t>
      </w:r>
    </w:p>
    <w:p w:rsidR="00B767A8" w:rsidRPr="009522BB" w:rsidRDefault="00B767A8" w:rsidP="00366AD6">
      <w:pPr>
        <w:pStyle w:val="a9"/>
        <w:shd w:val="clear" w:color="auto" w:fill="FFFFFF"/>
        <w:spacing w:before="0" w:beforeAutospacing="0" w:after="0" w:afterAutospacing="0"/>
        <w:ind w:firstLine="360"/>
        <w:jc w:val="both"/>
        <w:rPr>
          <w:bCs/>
          <w:sz w:val="28"/>
          <w:szCs w:val="28"/>
        </w:rPr>
      </w:pPr>
      <w:r w:rsidRPr="009522BB">
        <w:rPr>
          <w:bCs/>
          <w:sz w:val="28"/>
          <w:szCs w:val="28"/>
        </w:rPr>
        <w:t xml:space="preserve">К концу </w:t>
      </w:r>
      <w:r>
        <w:rPr>
          <w:bCs/>
          <w:sz w:val="28"/>
          <w:szCs w:val="28"/>
        </w:rPr>
        <w:t xml:space="preserve"> обучения учащиеся</w:t>
      </w:r>
      <w:r w:rsidRPr="009522BB">
        <w:rPr>
          <w:bCs/>
          <w:sz w:val="28"/>
          <w:szCs w:val="28"/>
        </w:rPr>
        <w:t xml:space="preserve"> должны</w:t>
      </w:r>
    </w:p>
    <w:p w:rsidR="00B767A8" w:rsidRPr="009522BB" w:rsidRDefault="00B767A8" w:rsidP="00366AD6">
      <w:pPr>
        <w:pStyle w:val="a9"/>
        <w:shd w:val="clear" w:color="auto" w:fill="FFFFFF"/>
        <w:spacing w:before="0" w:beforeAutospacing="0" w:after="0" w:afterAutospacing="0"/>
        <w:ind w:firstLine="360"/>
        <w:jc w:val="both"/>
        <w:rPr>
          <w:sz w:val="28"/>
          <w:szCs w:val="28"/>
        </w:rPr>
      </w:pPr>
      <w:r w:rsidRPr="009522BB">
        <w:rPr>
          <w:rStyle w:val="apple-converted-space"/>
          <w:b/>
          <w:bCs/>
          <w:i/>
          <w:iCs/>
          <w:sz w:val="28"/>
          <w:szCs w:val="28"/>
        </w:rPr>
        <w:t> </w:t>
      </w:r>
      <w:r w:rsidRPr="009522BB">
        <w:rPr>
          <w:b/>
          <w:bCs/>
          <w:i/>
          <w:iCs/>
          <w:sz w:val="28"/>
          <w:szCs w:val="28"/>
        </w:rPr>
        <w:t>знать</w:t>
      </w:r>
      <w:r w:rsidRPr="009522BB">
        <w:rPr>
          <w:sz w:val="28"/>
          <w:szCs w:val="28"/>
        </w:rPr>
        <w:t>:</w:t>
      </w:r>
    </w:p>
    <w:p w:rsidR="00B767A8" w:rsidRPr="009522BB" w:rsidRDefault="00B767A8" w:rsidP="00366AD6">
      <w:pPr>
        <w:numPr>
          <w:ilvl w:val="0"/>
          <w:numId w:val="13"/>
        </w:numPr>
        <w:shd w:val="clear" w:color="auto" w:fill="FFFFFF"/>
        <w:jc w:val="both"/>
        <w:rPr>
          <w:sz w:val="28"/>
          <w:szCs w:val="28"/>
        </w:rPr>
      </w:pPr>
      <w:r w:rsidRPr="009522BB">
        <w:rPr>
          <w:sz w:val="28"/>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B767A8" w:rsidRPr="009522BB" w:rsidRDefault="00B767A8" w:rsidP="00366AD6">
      <w:pPr>
        <w:numPr>
          <w:ilvl w:val="0"/>
          <w:numId w:val="13"/>
        </w:numPr>
        <w:shd w:val="clear" w:color="auto" w:fill="FFFFFF"/>
        <w:jc w:val="both"/>
        <w:rPr>
          <w:sz w:val="28"/>
          <w:szCs w:val="28"/>
        </w:rPr>
      </w:pPr>
      <w:r w:rsidRPr="009522BB">
        <w:rPr>
          <w:sz w:val="28"/>
          <w:szCs w:val="28"/>
        </w:rPr>
        <w:t>названия шахматных фигур: ладья, слон, ферзь, конь, пешка, король, правила хода и взятия каждой фигуры.</w:t>
      </w:r>
    </w:p>
    <w:p w:rsidR="00B767A8" w:rsidRPr="009522BB" w:rsidRDefault="00B767A8" w:rsidP="00366AD6">
      <w:pPr>
        <w:numPr>
          <w:ilvl w:val="0"/>
          <w:numId w:val="13"/>
        </w:numPr>
        <w:shd w:val="clear" w:color="auto" w:fill="FFFFFF"/>
        <w:jc w:val="both"/>
        <w:rPr>
          <w:sz w:val="28"/>
          <w:szCs w:val="28"/>
        </w:rPr>
      </w:pPr>
      <w:r w:rsidRPr="009522BB">
        <w:rPr>
          <w:sz w:val="28"/>
          <w:szCs w:val="28"/>
        </w:rPr>
        <w:t>шахматные правила FIDE;</w:t>
      </w:r>
    </w:p>
    <w:p w:rsidR="00B767A8" w:rsidRPr="009522BB" w:rsidRDefault="00B767A8" w:rsidP="00366AD6">
      <w:pPr>
        <w:numPr>
          <w:ilvl w:val="0"/>
          <w:numId w:val="13"/>
        </w:numPr>
        <w:shd w:val="clear" w:color="auto" w:fill="FFFFFF"/>
        <w:jc w:val="both"/>
        <w:rPr>
          <w:sz w:val="28"/>
          <w:szCs w:val="28"/>
        </w:rPr>
      </w:pPr>
      <w:r w:rsidRPr="009522BB">
        <w:rPr>
          <w:sz w:val="28"/>
          <w:szCs w:val="28"/>
        </w:rPr>
        <w:t>обозначение горизонталей, вертикалей, полей, шахматных фигур;</w:t>
      </w:r>
    </w:p>
    <w:p w:rsidR="00B767A8" w:rsidRPr="009522BB" w:rsidRDefault="00B767A8" w:rsidP="00366AD6">
      <w:pPr>
        <w:numPr>
          <w:ilvl w:val="0"/>
          <w:numId w:val="13"/>
        </w:numPr>
        <w:shd w:val="clear" w:color="auto" w:fill="FFFFFF"/>
        <w:jc w:val="both"/>
        <w:rPr>
          <w:sz w:val="28"/>
          <w:szCs w:val="28"/>
        </w:rPr>
      </w:pPr>
      <w:r w:rsidRPr="009522BB">
        <w:rPr>
          <w:sz w:val="28"/>
          <w:szCs w:val="28"/>
        </w:rPr>
        <w:t>ценность шахматных фигур.</w:t>
      </w:r>
    </w:p>
    <w:p w:rsidR="00B767A8" w:rsidRPr="009522BB" w:rsidRDefault="00B767A8" w:rsidP="00366AD6">
      <w:pPr>
        <w:numPr>
          <w:ilvl w:val="0"/>
          <w:numId w:val="13"/>
        </w:numPr>
        <w:shd w:val="clear" w:color="auto" w:fill="FFFFFF"/>
        <w:jc w:val="both"/>
        <w:rPr>
          <w:sz w:val="28"/>
          <w:szCs w:val="28"/>
        </w:rPr>
      </w:pPr>
      <w:r w:rsidRPr="009522BB">
        <w:rPr>
          <w:sz w:val="28"/>
          <w:szCs w:val="28"/>
        </w:rPr>
        <w:t>принципы игры в дебюте;</w:t>
      </w:r>
    </w:p>
    <w:p w:rsidR="00B767A8" w:rsidRPr="009522BB" w:rsidRDefault="00B767A8" w:rsidP="00366AD6">
      <w:pPr>
        <w:numPr>
          <w:ilvl w:val="0"/>
          <w:numId w:val="13"/>
        </w:numPr>
        <w:shd w:val="clear" w:color="auto" w:fill="FFFFFF"/>
        <w:jc w:val="both"/>
        <w:rPr>
          <w:sz w:val="28"/>
          <w:szCs w:val="28"/>
        </w:rPr>
      </w:pPr>
      <w:r w:rsidRPr="009522BB">
        <w:rPr>
          <w:sz w:val="28"/>
          <w:szCs w:val="28"/>
        </w:rPr>
        <w:t>основные тактические приемы;</w:t>
      </w:r>
    </w:p>
    <w:p w:rsidR="00B767A8" w:rsidRPr="00366AD6" w:rsidRDefault="00B767A8" w:rsidP="00366AD6">
      <w:pPr>
        <w:numPr>
          <w:ilvl w:val="0"/>
          <w:numId w:val="13"/>
        </w:numPr>
        <w:shd w:val="clear" w:color="auto" w:fill="FFFFFF"/>
        <w:jc w:val="both"/>
        <w:rPr>
          <w:sz w:val="28"/>
          <w:szCs w:val="28"/>
        </w:rPr>
      </w:pPr>
      <w:r w:rsidRPr="009522BB">
        <w:rPr>
          <w:sz w:val="28"/>
          <w:szCs w:val="28"/>
        </w:rPr>
        <w:t>термины</w:t>
      </w:r>
      <w:r w:rsidRPr="009522BB">
        <w:rPr>
          <w:rStyle w:val="apple-converted-space"/>
          <w:b/>
          <w:bCs/>
          <w:i/>
          <w:iCs/>
          <w:sz w:val="28"/>
          <w:szCs w:val="28"/>
        </w:rPr>
        <w:t> </w:t>
      </w:r>
      <w:r w:rsidRPr="00366AD6">
        <w:rPr>
          <w:bCs/>
          <w:i/>
          <w:iCs/>
          <w:sz w:val="28"/>
          <w:szCs w:val="28"/>
        </w:rPr>
        <w:t>дебют, миттельшпиль, эндшпиль, темп, оппозиция, ключевые поля</w:t>
      </w:r>
      <w:r w:rsidRPr="00366AD6">
        <w:rPr>
          <w:sz w:val="28"/>
          <w:szCs w:val="28"/>
        </w:rPr>
        <w:t>.</w:t>
      </w:r>
    </w:p>
    <w:p w:rsidR="00B767A8" w:rsidRPr="009522BB" w:rsidRDefault="00B767A8" w:rsidP="00366AD6">
      <w:pPr>
        <w:numPr>
          <w:ilvl w:val="0"/>
          <w:numId w:val="13"/>
        </w:numPr>
        <w:shd w:val="clear" w:color="auto" w:fill="FFFFFF"/>
        <w:jc w:val="both"/>
        <w:rPr>
          <w:sz w:val="28"/>
          <w:szCs w:val="28"/>
        </w:rPr>
      </w:pPr>
      <w:r w:rsidRPr="009522BB">
        <w:rPr>
          <w:sz w:val="28"/>
          <w:szCs w:val="28"/>
        </w:rPr>
        <w:t>некоторые дебюты (Гамбит Эванса. Королевский гамбит. Ферзевый гамбит и др.).</w:t>
      </w:r>
    </w:p>
    <w:p w:rsidR="00B767A8" w:rsidRPr="009522BB" w:rsidRDefault="00B767A8" w:rsidP="00366AD6">
      <w:pPr>
        <w:numPr>
          <w:ilvl w:val="0"/>
          <w:numId w:val="13"/>
        </w:numPr>
        <w:shd w:val="clear" w:color="auto" w:fill="FFFFFF"/>
        <w:jc w:val="both"/>
        <w:rPr>
          <w:sz w:val="28"/>
          <w:szCs w:val="28"/>
        </w:rPr>
      </w:pPr>
      <w:r w:rsidRPr="009522BB">
        <w:rPr>
          <w:sz w:val="28"/>
          <w:szCs w:val="28"/>
        </w:rPr>
        <w:t>правила игры в миттельшпиле;</w:t>
      </w:r>
    </w:p>
    <w:p w:rsidR="00B767A8" w:rsidRPr="009522BB" w:rsidRDefault="00B767A8" w:rsidP="00366AD6">
      <w:pPr>
        <w:numPr>
          <w:ilvl w:val="0"/>
          <w:numId w:val="13"/>
        </w:numPr>
        <w:shd w:val="clear" w:color="auto" w:fill="FFFFFF"/>
        <w:jc w:val="both"/>
        <w:rPr>
          <w:sz w:val="28"/>
          <w:szCs w:val="28"/>
        </w:rPr>
      </w:pPr>
      <w:r w:rsidRPr="009522BB">
        <w:rPr>
          <w:sz w:val="28"/>
          <w:szCs w:val="28"/>
        </w:rPr>
        <w:t>основные элементы позиции.</w:t>
      </w:r>
    </w:p>
    <w:p w:rsidR="00B767A8" w:rsidRPr="009522BB" w:rsidRDefault="00B767A8" w:rsidP="00366AD6">
      <w:pPr>
        <w:numPr>
          <w:ilvl w:val="0"/>
          <w:numId w:val="13"/>
        </w:numPr>
        <w:shd w:val="clear" w:color="auto" w:fill="FFFFFF"/>
        <w:jc w:val="both"/>
        <w:rPr>
          <w:sz w:val="28"/>
          <w:szCs w:val="28"/>
        </w:rPr>
      </w:pPr>
      <w:r w:rsidRPr="009522BB">
        <w:rPr>
          <w:sz w:val="28"/>
          <w:szCs w:val="28"/>
        </w:rPr>
        <w:t>правильно разыгрывать дебют;</w:t>
      </w:r>
    </w:p>
    <w:p w:rsidR="00B767A8" w:rsidRPr="009522BB" w:rsidRDefault="00B767A8" w:rsidP="00366AD6">
      <w:pPr>
        <w:numPr>
          <w:ilvl w:val="0"/>
          <w:numId w:val="13"/>
        </w:numPr>
        <w:shd w:val="clear" w:color="auto" w:fill="FFFFFF"/>
        <w:jc w:val="both"/>
        <w:rPr>
          <w:sz w:val="28"/>
          <w:szCs w:val="28"/>
        </w:rPr>
      </w:pPr>
      <w:r w:rsidRPr="009522BB">
        <w:rPr>
          <w:sz w:val="28"/>
          <w:szCs w:val="28"/>
        </w:rPr>
        <w:t>грамотно располагать шахматные фигуры и обеспечивать их взаимодействие;</w:t>
      </w:r>
    </w:p>
    <w:p w:rsidR="00B767A8" w:rsidRPr="009522BB" w:rsidRDefault="00B767A8" w:rsidP="00366AD6">
      <w:pPr>
        <w:numPr>
          <w:ilvl w:val="0"/>
          <w:numId w:val="13"/>
        </w:numPr>
        <w:shd w:val="clear" w:color="auto" w:fill="FFFFFF"/>
        <w:jc w:val="both"/>
        <w:rPr>
          <w:sz w:val="28"/>
          <w:szCs w:val="28"/>
        </w:rPr>
      </w:pPr>
      <w:r w:rsidRPr="009522BB">
        <w:rPr>
          <w:sz w:val="28"/>
          <w:szCs w:val="28"/>
        </w:rPr>
        <w:t>проводить элементарно анализ позиции;</w:t>
      </w:r>
    </w:p>
    <w:p w:rsidR="00B767A8" w:rsidRPr="009522BB" w:rsidRDefault="00B767A8" w:rsidP="00366AD6">
      <w:pPr>
        <w:numPr>
          <w:ilvl w:val="0"/>
          <w:numId w:val="13"/>
        </w:numPr>
        <w:shd w:val="clear" w:color="auto" w:fill="FFFFFF"/>
        <w:jc w:val="both"/>
        <w:rPr>
          <w:sz w:val="28"/>
          <w:szCs w:val="28"/>
        </w:rPr>
      </w:pPr>
      <w:r w:rsidRPr="009522BB">
        <w:rPr>
          <w:sz w:val="28"/>
          <w:szCs w:val="28"/>
        </w:rPr>
        <w:t>составлять простейший план игры;</w:t>
      </w:r>
    </w:p>
    <w:p w:rsidR="00B767A8" w:rsidRPr="009522BB" w:rsidRDefault="00B767A8" w:rsidP="00366AD6">
      <w:pPr>
        <w:numPr>
          <w:ilvl w:val="0"/>
          <w:numId w:val="13"/>
        </w:numPr>
        <w:shd w:val="clear" w:color="auto" w:fill="FFFFFF"/>
        <w:jc w:val="both"/>
        <w:rPr>
          <w:sz w:val="28"/>
          <w:szCs w:val="28"/>
        </w:rPr>
      </w:pPr>
      <w:r w:rsidRPr="009522BB">
        <w:rPr>
          <w:sz w:val="28"/>
          <w:szCs w:val="28"/>
        </w:rPr>
        <w:lastRenderedPageBreak/>
        <w:t>находить несложные тактические приемы и проводить простейшие комбинации;</w:t>
      </w:r>
    </w:p>
    <w:p w:rsidR="00B767A8" w:rsidRPr="009522BB" w:rsidRDefault="00B767A8" w:rsidP="00366AD6">
      <w:pPr>
        <w:numPr>
          <w:ilvl w:val="0"/>
          <w:numId w:val="13"/>
        </w:numPr>
        <w:shd w:val="clear" w:color="auto" w:fill="FFFFFF"/>
        <w:jc w:val="both"/>
        <w:rPr>
          <w:sz w:val="28"/>
          <w:szCs w:val="28"/>
        </w:rPr>
      </w:pPr>
      <w:r w:rsidRPr="009522BB">
        <w:rPr>
          <w:sz w:val="28"/>
          <w:szCs w:val="28"/>
        </w:rPr>
        <w:t>точно разыгрывать простейшие окончания;</w:t>
      </w:r>
    </w:p>
    <w:p w:rsidR="00B767A8" w:rsidRPr="009522BB" w:rsidRDefault="00B767A8" w:rsidP="00366AD6">
      <w:pPr>
        <w:numPr>
          <w:ilvl w:val="0"/>
          <w:numId w:val="13"/>
        </w:numPr>
        <w:shd w:val="clear" w:color="auto" w:fill="FFFFFF"/>
        <w:jc w:val="both"/>
        <w:rPr>
          <w:sz w:val="28"/>
          <w:szCs w:val="28"/>
        </w:rPr>
      </w:pPr>
      <w:r w:rsidRPr="009522BB">
        <w:rPr>
          <w:sz w:val="28"/>
          <w:szCs w:val="28"/>
        </w:rPr>
        <w:t>пользоваться шахматными часами.</w:t>
      </w:r>
    </w:p>
    <w:p w:rsidR="00B767A8" w:rsidRPr="009522BB" w:rsidRDefault="00B767A8" w:rsidP="00366AD6">
      <w:pPr>
        <w:pStyle w:val="a9"/>
        <w:shd w:val="clear" w:color="auto" w:fill="FFFFFF"/>
        <w:spacing w:before="0" w:beforeAutospacing="0" w:after="0" w:afterAutospacing="0"/>
        <w:ind w:firstLine="360"/>
        <w:jc w:val="both"/>
        <w:rPr>
          <w:sz w:val="28"/>
          <w:szCs w:val="28"/>
        </w:rPr>
      </w:pPr>
      <w:r w:rsidRPr="009522BB">
        <w:rPr>
          <w:rStyle w:val="apple-converted-space"/>
          <w:b/>
          <w:bCs/>
          <w:i/>
          <w:iCs/>
          <w:sz w:val="28"/>
          <w:szCs w:val="28"/>
        </w:rPr>
        <w:t> </w:t>
      </w:r>
      <w:r w:rsidRPr="009522BB">
        <w:rPr>
          <w:b/>
          <w:bCs/>
          <w:i/>
          <w:iCs/>
          <w:sz w:val="28"/>
          <w:szCs w:val="28"/>
        </w:rPr>
        <w:t>уметь</w:t>
      </w:r>
      <w:r w:rsidRPr="009522BB">
        <w:rPr>
          <w:sz w:val="28"/>
          <w:szCs w:val="28"/>
        </w:rPr>
        <w:t>:</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ориентироваться на шахматной доске;</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играть каждой фигурой в отдельности и в совокупности с другими фигурами без нарушения правил шахматного кодекса;</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правильно размещать доску между партнерами и правильно расставлять начальную позицию;</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различать горизонталь, вертикаль и диагональ;</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рокировать;</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объявлять шах, мат;</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решать элементарные задачи на мат в один ход.</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правильно вести себя за доской;</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записывать шахматную партию;</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матовать одинокого короля двумя ладьями, ферзем и ладьей, королем и ферзем, королем и ладьей.</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грамотно располагать шахматные фигуры в дебюте;</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находить несложные тактические приемы;</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точно разыгрывать простейшие окончания.</w:t>
      </w:r>
    </w:p>
    <w:p w:rsidR="00B767A8" w:rsidRPr="009522BB"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9522BB">
        <w:rPr>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w:t>
      </w:r>
      <w:r>
        <w:rPr>
          <w:sz w:val="28"/>
          <w:szCs w:val="28"/>
        </w:rPr>
        <w:t xml:space="preserve"> универсальные учебные действия:</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личностные результаты</w:t>
      </w:r>
      <w:r w:rsidRPr="009522BB">
        <w:rPr>
          <w:sz w:val="28"/>
          <w:szCs w:val="28"/>
        </w:rPr>
        <w:t xml:space="preserve">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метапредметные результаты</w:t>
      </w:r>
      <w:r w:rsidRPr="009522BB">
        <w:rPr>
          <w:sz w:val="28"/>
          <w:szCs w:val="28"/>
        </w:rPr>
        <w:t xml:space="preserve"> – освоенные учащимися универсальные учебные действия (познавательные, регулятивные и коммуникативные);</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предметные результаты</w:t>
      </w:r>
      <w:r w:rsidRPr="009522BB">
        <w:rPr>
          <w:sz w:val="28"/>
          <w:szCs w:val="28"/>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767A8" w:rsidRPr="009522BB" w:rsidRDefault="00B767A8" w:rsidP="00CC6A22">
      <w:pPr>
        <w:pStyle w:val="a9"/>
        <w:shd w:val="clear" w:color="auto" w:fill="FFFFFF"/>
        <w:tabs>
          <w:tab w:val="left" w:pos="284"/>
          <w:tab w:val="left" w:pos="993"/>
        </w:tabs>
        <w:spacing w:before="0" w:beforeAutospacing="0" w:after="0" w:afterAutospacing="0"/>
        <w:ind w:firstLine="709"/>
        <w:jc w:val="both"/>
        <w:rPr>
          <w:sz w:val="28"/>
          <w:szCs w:val="28"/>
        </w:rPr>
      </w:pPr>
      <w:r w:rsidRPr="009522BB">
        <w:rPr>
          <w:sz w:val="28"/>
          <w:szCs w:val="28"/>
        </w:rPr>
        <w:t>Личн</w:t>
      </w:r>
      <w:r w:rsidR="00CC6A22">
        <w:rPr>
          <w:sz w:val="28"/>
          <w:szCs w:val="28"/>
        </w:rPr>
        <w:t>остными результатами программы дополнительного образования</w:t>
      </w:r>
      <w:r w:rsidRPr="009522BB">
        <w:rPr>
          <w:sz w:val="28"/>
          <w:szCs w:val="28"/>
        </w:rPr>
        <w:t xml:space="preserve"> по общеинтеллектуальному направлению является формирование следующих умений:</w:t>
      </w:r>
    </w:p>
    <w:p w:rsidR="00B767A8" w:rsidRPr="009522BB"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Pr>
          <w:bCs/>
          <w:i/>
          <w:iCs/>
          <w:sz w:val="28"/>
          <w:szCs w:val="28"/>
        </w:rPr>
        <w:t>о</w:t>
      </w:r>
      <w:r w:rsidRPr="009522BB">
        <w:rPr>
          <w:bCs/>
          <w:i/>
          <w:iCs/>
          <w:sz w:val="28"/>
          <w:szCs w:val="28"/>
        </w:rPr>
        <w:t>пределять</w:t>
      </w:r>
      <w:r w:rsidRPr="009522BB">
        <w:rPr>
          <w:rStyle w:val="apple-converted-space"/>
          <w:bCs/>
          <w:i/>
          <w:iCs/>
          <w:sz w:val="28"/>
          <w:szCs w:val="28"/>
        </w:rPr>
        <w:t> </w:t>
      </w:r>
      <w:r w:rsidRPr="009522BB">
        <w:rPr>
          <w:sz w:val="28"/>
          <w:szCs w:val="28"/>
        </w:rPr>
        <w:t>и</w:t>
      </w:r>
      <w:r w:rsidRPr="009522BB">
        <w:rPr>
          <w:rStyle w:val="apple-converted-space"/>
          <w:bCs/>
          <w:i/>
          <w:iCs/>
          <w:sz w:val="28"/>
          <w:szCs w:val="28"/>
        </w:rPr>
        <w:t> </w:t>
      </w:r>
      <w:r w:rsidRPr="009522BB">
        <w:rPr>
          <w:bCs/>
          <w:i/>
          <w:iCs/>
          <w:sz w:val="28"/>
          <w:szCs w:val="28"/>
        </w:rPr>
        <w:t>высказывать</w:t>
      </w:r>
      <w:r w:rsidRPr="009522BB">
        <w:rPr>
          <w:rStyle w:val="apple-converted-space"/>
          <w:sz w:val="28"/>
          <w:szCs w:val="28"/>
        </w:rPr>
        <w:t> </w:t>
      </w:r>
      <w:r w:rsidRPr="009522BB">
        <w:rPr>
          <w:sz w:val="28"/>
          <w:szCs w:val="28"/>
        </w:rPr>
        <w:t>простые и общие для всех людей правила поведения при сотрудничестве (этические нормы);</w:t>
      </w:r>
    </w:p>
    <w:p w:rsidR="00B767A8" w:rsidRPr="009522BB"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Pr>
          <w:sz w:val="28"/>
          <w:szCs w:val="28"/>
        </w:rPr>
        <w:lastRenderedPageBreak/>
        <w:t>в</w:t>
      </w:r>
      <w:r w:rsidRPr="009522BB">
        <w:rPr>
          <w:sz w:val="28"/>
          <w:szCs w:val="28"/>
        </w:rPr>
        <w:t xml:space="preserve"> предложенных педагогом ситуациях общения и сотрудничества, опираясь на общие для всех простые правила поведения,</w:t>
      </w:r>
      <w:r w:rsidRPr="009522BB">
        <w:rPr>
          <w:rStyle w:val="apple-converted-space"/>
          <w:sz w:val="28"/>
          <w:szCs w:val="28"/>
        </w:rPr>
        <w:t> </w:t>
      </w:r>
      <w:r w:rsidRPr="009522BB">
        <w:rPr>
          <w:bCs/>
          <w:i/>
          <w:iCs/>
          <w:sz w:val="28"/>
          <w:szCs w:val="28"/>
        </w:rPr>
        <w:t>делать выбор,</w:t>
      </w:r>
      <w:r w:rsidRPr="009522BB">
        <w:rPr>
          <w:rStyle w:val="apple-converted-space"/>
          <w:sz w:val="28"/>
          <w:szCs w:val="28"/>
        </w:rPr>
        <w:t> </w:t>
      </w:r>
      <w:r w:rsidRPr="009522BB">
        <w:rPr>
          <w:sz w:val="28"/>
          <w:szCs w:val="28"/>
        </w:rPr>
        <w:t>при поддержке других участников группы и педагога, как поступить.</w:t>
      </w:r>
    </w:p>
    <w:p w:rsidR="00B767A8" w:rsidRPr="009522BB" w:rsidRDefault="00B767A8" w:rsidP="00CC6A22">
      <w:pPr>
        <w:pStyle w:val="a9"/>
        <w:shd w:val="clear" w:color="auto" w:fill="FFFFFF"/>
        <w:tabs>
          <w:tab w:val="left" w:pos="284"/>
          <w:tab w:val="left" w:pos="993"/>
        </w:tabs>
        <w:spacing w:before="0" w:beforeAutospacing="0" w:after="0" w:afterAutospacing="0"/>
        <w:ind w:firstLine="709"/>
        <w:jc w:val="both"/>
        <w:rPr>
          <w:sz w:val="28"/>
          <w:szCs w:val="28"/>
        </w:rPr>
      </w:pPr>
      <w:r w:rsidRPr="009522BB">
        <w:rPr>
          <w:sz w:val="28"/>
          <w:szCs w:val="28"/>
        </w:rPr>
        <w:t xml:space="preserve">Метапредметными результатами программы </w:t>
      </w:r>
      <w:r w:rsidR="00CC6A22" w:rsidRPr="00AE7DAD">
        <w:rPr>
          <w:sz w:val="28"/>
          <w:szCs w:val="28"/>
        </w:rPr>
        <w:t>«</w:t>
      </w:r>
      <w:r w:rsidR="00CC6A22">
        <w:rPr>
          <w:sz w:val="28"/>
          <w:szCs w:val="28"/>
        </w:rPr>
        <w:t>Увлекательные ш</w:t>
      </w:r>
      <w:r w:rsidR="00CC6A22" w:rsidRPr="00AE7DAD">
        <w:rPr>
          <w:sz w:val="28"/>
          <w:szCs w:val="28"/>
        </w:rPr>
        <w:t>ахматы»</w:t>
      </w:r>
      <w:r w:rsidRPr="009522BB">
        <w:rPr>
          <w:sz w:val="28"/>
          <w:szCs w:val="28"/>
        </w:rPr>
        <w:t xml:space="preserve"> является формирование следующих универсальных учебных действий (УУД):</w:t>
      </w:r>
    </w:p>
    <w:p w:rsidR="00B767A8" w:rsidRPr="009522BB"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9522BB">
        <w:rPr>
          <w:b/>
          <w:bCs/>
          <w:i/>
          <w:iCs/>
          <w:sz w:val="28"/>
          <w:szCs w:val="28"/>
          <w:shd w:val="clear" w:color="auto" w:fill="FFFFFF"/>
        </w:rPr>
        <w:t>1. Регулятивные УУД:</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bCs/>
          <w:i/>
          <w:iCs/>
          <w:sz w:val="28"/>
          <w:szCs w:val="28"/>
        </w:rPr>
        <w:t>Определять</w:t>
      </w:r>
      <w:r w:rsidRPr="00092D0B">
        <w:rPr>
          <w:rStyle w:val="apple-converted-space"/>
          <w:bCs/>
          <w:i/>
          <w:iCs/>
          <w:sz w:val="28"/>
          <w:szCs w:val="28"/>
        </w:rPr>
        <w:t> </w:t>
      </w:r>
      <w:r w:rsidRPr="00092D0B">
        <w:rPr>
          <w:i/>
          <w:iCs/>
          <w:sz w:val="28"/>
          <w:szCs w:val="28"/>
        </w:rPr>
        <w:t>и</w:t>
      </w:r>
      <w:r w:rsidRPr="00092D0B">
        <w:rPr>
          <w:rStyle w:val="apple-converted-space"/>
          <w:bCs/>
          <w:i/>
          <w:iCs/>
          <w:sz w:val="28"/>
          <w:szCs w:val="28"/>
        </w:rPr>
        <w:t> </w:t>
      </w:r>
      <w:r w:rsidRPr="00092D0B">
        <w:rPr>
          <w:bCs/>
          <w:i/>
          <w:iCs/>
          <w:sz w:val="28"/>
          <w:szCs w:val="28"/>
        </w:rPr>
        <w:t>формулировать</w:t>
      </w:r>
      <w:r w:rsidRPr="00092D0B">
        <w:rPr>
          <w:rStyle w:val="apple-converted-space"/>
          <w:sz w:val="28"/>
          <w:szCs w:val="28"/>
        </w:rPr>
        <w:t> </w:t>
      </w:r>
      <w:r w:rsidRPr="00092D0B">
        <w:rPr>
          <w:sz w:val="28"/>
          <w:szCs w:val="28"/>
        </w:rPr>
        <w:t>цель деятельности на занятии с помощью учителя, а далее самостоятельно.</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bCs/>
          <w:i/>
          <w:iCs/>
          <w:sz w:val="28"/>
          <w:szCs w:val="28"/>
        </w:rPr>
        <w:t>Проговаривать</w:t>
      </w:r>
      <w:r w:rsidRPr="00092D0B">
        <w:rPr>
          <w:rStyle w:val="apple-converted-space"/>
          <w:sz w:val="28"/>
          <w:szCs w:val="28"/>
        </w:rPr>
        <w:t> </w:t>
      </w:r>
      <w:r w:rsidRPr="00092D0B">
        <w:rPr>
          <w:sz w:val="28"/>
          <w:szCs w:val="28"/>
        </w:rPr>
        <w:t>последовательность действий.</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Учить</w:t>
      </w:r>
      <w:r w:rsidRPr="00092D0B">
        <w:rPr>
          <w:rStyle w:val="apple-converted-space"/>
          <w:sz w:val="28"/>
          <w:szCs w:val="28"/>
        </w:rPr>
        <w:t> </w:t>
      </w:r>
      <w:r w:rsidRPr="00092D0B">
        <w:rPr>
          <w:bCs/>
          <w:i/>
          <w:iCs/>
          <w:sz w:val="28"/>
          <w:szCs w:val="28"/>
        </w:rPr>
        <w:t>высказывать</w:t>
      </w:r>
      <w:r w:rsidRPr="00092D0B">
        <w:rPr>
          <w:rStyle w:val="apple-converted-space"/>
          <w:bCs/>
          <w:i/>
          <w:iCs/>
          <w:sz w:val="28"/>
          <w:szCs w:val="28"/>
        </w:rPr>
        <w:t> </w:t>
      </w:r>
      <w:r w:rsidRPr="00092D0B">
        <w:rPr>
          <w:sz w:val="28"/>
          <w:szCs w:val="28"/>
        </w:rPr>
        <w:t>своё предположение (версию) на основе данного задания, учить</w:t>
      </w:r>
      <w:r w:rsidRPr="00092D0B">
        <w:rPr>
          <w:rStyle w:val="apple-converted-space"/>
          <w:sz w:val="28"/>
          <w:szCs w:val="28"/>
        </w:rPr>
        <w:t> </w:t>
      </w:r>
      <w:r w:rsidRPr="00092D0B">
        <w:rPr>
          <w:bCs/>
          <w:i/>
          <w:iCs/>
          <w:sz w:val="28"/>
          <w:szCs w:val="28"/>
        </w:rPr>
        <w:t>работать</w:t>
      </w:r>
      <w:r w:rsidRPr="00092D0B">
        <w:rPr>
          <w:rStyle w:val="apple-converted-space"/>
          <w:sz w:val="28"/>
          <w:szCs w:val="28"/>
        </w:rPr>
        <w:t> </w:t>
      </w:r>
      <w:r w:rsidRPr="00092D0B">
        <w:rPr>
          <w:sz w:val="28"/>
          <w:szCs w:val="28"/>
        </w:rPr>
        <w:t>по предложенному учителем плану, а в дальнейшем уметь самостоятельно планировать свою деятельность.</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Средством формирования этих действий служит технология проблемного диалога на этапе изучения нового материала.</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Учиться совместно с учителем и другими воспитанниками</w:t>
      </w:r>
      <w:r w:rsidRPr="00092D0B">
        <w:rPr>
          <w:rStyle w:val="apple-converted-space"/>
          <w:sz w:val="28"/>
          <w:szCs w:val="28"/>
        </w:rPr>
        <w:t> </w:t>
      </w:r>
      <w:r w:rsidRPr="00092D0B">
        <w:rPr>
          <w:bCs/>
          <w:i/>
          <w:iCs/>
          <w:sz w:val="28"/>
          <w:szCs w:val="28"/>
        </w:rPr>
        <w:t xml:space="preserve">давать </w:t>
      </w:r>
      <w:r w:rsidRPr="00092D0B">
        <w:rPr>
          <w:sz w:val="28"/>
          <w:szCs w:val="28"/>
        </w:rPr>
        <w:t>эмоциональную</w:t>
      </w:r>
      <w:r w:rsidRPr="00092D0B">
        <w:rPr>
          <w:rStyle w:val="apple-converted-space"/>
          <w:sz w:val="28"/>
          <w:szCs w:val="28"/>
        </w:rPr>
        <w:t> </w:t>
      </w:r>
      <w:r w:rsidRPr="00092D0B">
        <w:rPr>
          <w:bCs/>
          <w:i/>
          <w:iCs/>
          <w:sz w:val="28"/>
          <w:szCs w:val="28"/>
        </w:rPr>
        <w:t>оценку</w:t>
      </w:r>
      <w:r w:rsidRPr="00092D0B">
        <w:rPr>
          <w:rStyle w:val="apple-converted-space"/>
          <w:bCs/>
          <w:i/>
          <w:iCs/>
          <w:sz w:val="28"/>
          <w:szCs w:val="28"/>
        </w:rPr>
        <w:t> </w:t>
      </w:r>
      <w:r w:rsidRPr="00092D0B">
        <w:rPr>
          <w:sz w:val="28"/>
          <w:szCs w:val="28"/>
        </w:rPr>
        <w:t>деятельности на занятии.</w:t>
      </w:r>
    </w:p>
    <w:p w:rsidR="00B767A8" w:rsidRPr="009522BB"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9522BB">
        <w:rPr>
          <w:b/>
          <w:bCs/>
          <w:i/>
          <w:iCs/>
          <w:sz w:val="28"/>
          <w:szCs w:val="28"/>
          <w:shd w:val="clear" w:color="auto" w:fill="FFFFFF"/>
        </w:rPr>
        <w:t>2. Познавательные УУД:</w:t>
      </w:r>
    </w:p>
    <w:p w:rsidR="00B767A8" w:rsidRPr="00092D0B" w:rsidRDefault="00B767A8" w:rsidP="00366AD6">
      <w:pPr>
        <w:numPr>
          <w:ilvl w:val="0"/>
          <w:numId w:val="9"/>
        </w:numPr>
        <w:shd w:val="clear" w:color="auto" w:fill="FFFFFF"/>
        <w:tabs>
          <w:tab w:val="left" w:pos="284"/>
          <w:tab w:val="left" w:pos="993"/>
        </w:tabs>
        <w:ind w:left="0" w:firstLine="0"/>
        <w:jc w:val="both"/>
        <w:rPr>
          <w:sz w:val="28"/>
          <w:szCs w:val="28"/>
        </w:rPr>
      </w:pPr>
      <w:r w:rsidRPr="00092D0B">
        <w:rPr>
          <w:sz w:val="28"/>
          <w:szCs w:val="28"/>
        </w:rPr>
        <w:t>Добывать новые знания:</w:t>
      </w:r>
      <w:r w:rsidRPr="00092D0B">
        <w:rPr>
          <w:rStyle w:val="apple-converted-space"/>
          <w:sz w:val="28"/>
          <w:szCs w:val="28"/>
        </w:rPr>
        <w:t> </w:t>
      </w:r>
      <w:r w:rsidRPr="00092D0B">
        <w:rPr>
          <w:bCs/>
          <w:i/>
          <w:iCs/>
          <w:sz w:val="28"/>
          <w:szCs w:val="28"/>
        </w:rPr>
        <w:t>находить ответы</w:t>
      </w:r>
      <w:r w:rsidRPr="00092D0B">
        <w:rPr>
          <w:rStyle w:val="apple-converted-space"/>
          <w:sz w:val="28"/>
          <w:szCs w:val="28"/>
        </w:rPr>
        <w:t> </w:t>
      </w:r>
      <w:r w:rsidRPr="00092D0B">
        <w:rPr>
          <w:sz w:val="28"/>
          <w:szCs w:val="28"/>
        </w:rPr>
        <w:t>на вопросы, используя разные источники информации, свой жизненный опыт и информацию, полученную на занятии.</w:t>
      </w:r>
    </w:p>
    <w:p w:rsidR="00B767A8" w:rsidRPr="00092D0B" w:rsidRDefault="00B767A8" w:rsidP="00366AD6">
      <w:pPr>
        <w:numPr>
          <w:ilvl w:val="0"/>
          <w:numId w:val="9"/>
        </w:numPr>
        <w:shd w:val="clear" w:color="auto" w:fill="FFFFFF"/>
        <w:tabs>
          <w:tab w:val="left" w:pos="284"/>
          <w:tab w:val="left" w:pos="993"/>
        </w:tabs>
        <w:ind w:left="0" w:firstLine="0"/>
        <w:jc w:val="both"/>
        <w:rPr>
          <w:sz w:val="28"/>
          <w:szCs w:val="28"/>
        </w:rPr>
      </w:pPr>
      <w:r w:rsidRPr="00092D0B">
        <w:rPr>
          <w:sz w:val="28"/>
          <w:szCs w:val="28"/>
        </w:rPr>
        <w:t>Перерабатывать полученную информацию:</w:t>
      </w:r>
      <w:r w:rsidRPr="00092D0B">
        <w:rPr>
          <w:rStyle w:val="apple-converted-space"/>
          <w:sz w:val="28"/>
          <w:szCs w:val="28"/>
        </w:rPr>
        <w:t> </w:t>
      </w:r>
      <w:r w:rsidRPr="00092D0B">
        <w:rPr>
          <w:bCs/>
          <w:i/>
          <w:iCs/>
          <w:sz w:val="28"/>
          <w:szCs w:val="28"/>
        </w:rPr>
        <w:t>делать</w:t>
      </w:r>
      <w:r w:rsidRPr="00092D0B">
        <w:rPr>
          <w:rStyle w:val="apple-converted-space"/>
          <w:sz w:val="28"/>
          <w:szCs w:val="28"/>
        </w:rPr>
        <w:t> </w:t>
      </w:r>
      <w:r w:rsidRPr="00092D0B">
        <w:rPr>
          <w:sz w:val="28"/>
          <w:szCs w:val="28"/>
        </w:rPr>
        <w:t>выводы в результате совместной работы всей команды.</w:t>
      </w:r>
    </w:p>
    <w:p w:rsidR="00B767A8" w:rsidRPr="00092D0B"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092D0B">
        <w:rPr>
          <w:sz w:val="28"/>
          <w:szCs w:val="28"/>
        </w:rPr>
        <w:t>Средством формирования этих действий служит учебный материал и задания.</w:t>
      </w:r>
    </w:p>
    <w:p w:rsidR="00B767A8" w:rsidRPr="00092D0B" w:rsidRDefault="00B767A8" w:rsidP="00366AD6">
      <w:pPr>
        <w:pStyle w:val="a9"/>
        <w:tabs>
          <w:tab w:val="left" w:pos="284"/>
          <w:tab w:val="left" w:pos="993"/>
        </w:tabs>
        <w:spacing w:before="0" w:beforeAutospacing="0" w:after="0" w:afterAutospacing="0"/>
        <w:jc w:val="both"/>
        <w:rPr>
          <w:b/>
          <w:i/>
          <w:iCs/>
          <w:sz w:val="28"/>
          <w:szCs w:val="28"/>
          <w:shd w:val="clear" w:color="auto" w:fill="FFFFFF"/>
        </w:rPr>
      </w:pPr>
      <w:r w:rsidRPr="00366AD6">
        <w:rPr>
          <w:b/>
          <w:bCs/>
          <w:i/>
          <w:iCs/>
          <w:sz w:val="28"/>
          <w:szCs w:val="28"/>
          <w:shd w:val="clear" w:color="auto" w:fill="FFFFFF"/>
        </w:rPr>
        <w:t>3.</w:t>
      </w:r>
      <w:r w:rsidRPr="00092D0B">
        <w:rPr>
          <w:b/>
          <w:bCs/>
          <w:i/>
          <w:iCs/>
          <w:sz w:val="28"/>
          <w:szCs w:val="28"/>
          <w:shd w:val="clear" w:color="auto" w:fill="FFFFFF"/>
        </w:rPr>
        <w:t>Коммуникативные УУД</w:t>
      </w:r>
      <w:r w:rsidRPr="00092D0B">
        <w:rPr>
          <w:b/>
          <w:i/>
          <w:iCs/>
          <w:sz w:val="28"/>
          <w:szCs w:val="28"/>
          <w:shd w:val="clear" w:color="auto" w:fill="FFFFFF"/>
        </w:rPr>
        <w:t>:</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 xml:space="preserve">Умение донести свою позицию до других: оформлять свою мысль. </w:t>
      </w:r>
      <w:r w:rsidRPr="00092D0B">
        <w:rPr>
          <w:bCs/>
          <w:i/>
          <w:iCs/>
          <w:sz w:val="28"/>
          <w:szCs w:val="28"/>
        </w:rPr>
        <w:t>Слушать</w:t>
      </w:r>
      <w:r w:rsidRPr="00092D0B">
        <w:rPr>
          <w:rStyle w:val="apple-converted-space"/>
          <w:bCs/>
          <w:i/>
          <w:iCs/>
          <w:sz w:val="28"/>
          <w:szCs w:val="28"/>
        </w:rPr>
        <w:t> </w:t>
      </w:r>
      <w:r w:rsidRPr="00092D0B">
        <w:rPr>
          <w:sz w:val="28"/>
          <w:szCs w:val="28"/>
        </w:rPr>
        <w:t>и</w:t>
      </w:r>
      <w:r w:rsidRPr="00092D0B">
        <w:rPr>
          <w:rStyle w:val="apple-converted-space"/>
          <w:bCs/>
          <w:i/>
          <w:iCs/>
          <w:sz w:val="28"/>
          <w:szCs w:val="28"/>
        </w:rPr>
        <w:t> </w:t>
      </w:r>
      <w:r w:rsidRPr="00092D0B">
        <w:rPr>
          <w:bCs/>
          <w:i/>
          <w:iCs/>
          <w:sz w:val="28"/>
          <w:szCs w:val="28"/>
        </w:rPr>
        <w:t>понимать</w:t>
      </w:r>
      <w:r w:rsidRPr="00092D0B">
        <w:rPr>
          <w:rStyle w:val="apple-converted-space"/>
          <w:sz w:val="28"/>
          <w:szCs w:val="28"/>
        </w:rPr>
        <w:t> </w:t>
      </w:r>
      <w:r w:rsidRPr="00092D0B">
        <w:rPr>
          <w:sz w:val="28"/>
          <w:szCs w:val="28"/>
        </w:rPr>
        <w:t>речь других.</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Совместно договариваться о правилах общения и поведения в игре и следовать им.</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Приобретение теоретических знаний и практических навыков шахматной игре.</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Освоение новых видов деятельности (дидактические игры и задания, игровые упражнения, соревнования).</w:t>
      </w:r>
    </w:p>
    <w:p w:rsidR="00B767A8" w:rsidRPr="00092D0B" w:rsidRDefault="00B767A8" w:rsidP="00366AD6">
      <w:pPr>
        <w:shd w:val="clear" w:color="auto" w:fill="FFFFFF"/>
        <w:tabs>
          <w:tab w:val="left" w:pos="284"/>
          <w:tab w:val="left" w:pos="993"/>
        </w:tabs>
        <w:ind w:right="29"/>
        <w:jc w:val="both"/>
        <w:rPr>
          <w:spacing w:val="-3"/>
          <w:sz w:val="28"/>
          <w:szCs w:val="28"/>
        </w:rPr>
      </w:pPr>
      <w:r w:rsidRPr="00092D0B">
        <w:rPr>
          <w:sz w:val="28"/>
          <w:szCs w:val="28"/>
        </w:rPr>
        <w:t xml:space="preserve">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w:t>
      </w:r>
    </w:p>
    <w:p w:rsidR="00FA6B56" w:rsidRDefault="00FA6B56" w:rsidP="00366AD6">
      <w:pPr>
        <w:pStyle w:val="a9"/>
        <w:shd w:val="clear" w:color="auto" w:fill="FFFFFF"/>
        <w:spacing w:before="0" w:beforeAutospacing="0" w:after="0" w:afterAutospacing="0"/>
        <w:ind w:firstLine="567"/>
        <w:jc w:val="center"/>
        <w:rPr>
          <w:b/>
          <w:bCs/>
          <w:sz w:val="28"/>
          <w:szCs w:val="28"/>
        </w:rPr>
      </w:pPr>
      <w:r w:rsidRPr="009522BB">
        <w:rPr>
          <w:b/>
          <w:bCs/>
          <w:sz w:val="28"/>
          <w:szCs w:val="28"/>
        </w:rPr>
        <w:t>Основные формы и средства обучения:</w:t>
      </w:r>
    </w:p>
    <w:p w:rsidR="00FA6B56" w:rsidRPr="009522BB" w:rsidRDefault="00FA6B56" w:rsidP="00366AD6">
      <w:pPr>
        <w:numPr>
          <w:ilvl w:val="0"/>
          <w:numId w:val="4"/>
        </w:numPr>
        <w:shd w:val="clear" w:color="auto" w:fill="FFFFFF"/>
        <w:tabs>
          <w:tab w:val="left" w:pos="1276"/>
        </w:tabs>
        <w:ind w:left="500" w:firstLine="357"/>
        <w:jc w:val="both"/>
        <w:rPr>
          <w:sz w:val="28"/>
          <w:szCs w:val="28"/>
        </w:rPr>
      </w:pPr>
      <w:r w:rsidRPr="009522BB">
        <w:rPr>
          <w:sz w:val="28"/>
          <w:szCs w:val="28"/>
        </w:rPr>
        <w:t>Практическая игра.</w:t>
      </w:r>
    </w:p>
    <w:p w:rsidR="00FA6B56" w:rsidRPr="009522BB" w:rsidRDefault="00FA6B56" w:rsidP="00366AD6">
      <w:pPr>
        <w:numPr>
          <w:ilvl w:val="0"/>
          <w:numId w:val="4"/>
        </w:numPr>
        <w:shd w:val="clear" w:color="auto" w:fill="FFFFFF"/>
        <w:tabs>
          <w:tab w:val="left" w:pos="1276"/>
        </w:tabs>
        <w:ind w:left="500" w:firstLine="357"/>
        <w:jc w:val="both"/>
        <w:rPr>
          <w:sz w:val="28"/>
          <w:szCs w:val="28"/>
        </w:rPr>
      </w:pPr>
      <w:r w:rsidRPr="009522BB">
        <w:rPr>
          <w:sz w:val="28"/>
          <w:szCs w:val="28"/>
        </w:rPr>
        <w:t>Решение шахматных задач, комбинаций и этюдов.</w:t>
      </w:r>
    </w:p>
    <w:p w:rsidR="00FA6B56" w:rsidRPr="009522BB"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Дидактические игры и задания, игровые упражнения;</w:t>
      </w:r>
    </w:p>
    <w:p w:rsidR="00FA6B56" w:rsidRPr="009522BB"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lastRenderedPageBreak/>
        <w:t>Теоретические занятия, шахматные игры, шахматные дидактические игрушки.</w:t>
      </w:r>
    </w:p>
    <w:p w:rsidR="00FA6B56"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Участие в турнирах.</w:t>
      </w:r>
    </w:p>
    <w:p w:rsidR="00FA6B56" w:rsidRPr="009522BB" w:rsidRDefault="00FA6B56" w:rsidP="00366AD6">
      <w:pPr>
        <w:pStyle w:val="a9"/>
        <w:shd w:val="clear" w:color="auto" w:fill="FFFFFF"/>
        <w:spacing w:before="0" w:beforeAutospacing="0" w:after="0" w:afterAutospacing="0"/>
        <w:ind w:firstLine="567"/>
        <w:jc w:val="both"/>
        <w:rPr>
          <w:sz w:val="28"/>
          <w:szCs w:val="28"/>
        </w:rPr>
      </w:pPr>
      <w:r w:rsidRPr="009522BB">
        <w:rPr>
          <w:sz w:val="28"/>
          <w:szCs w:val="28"/>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FA6B56" w:rsidRPr="009522BB" w:rsidRDefault="00FA6B56" w:rsidP="00366AD6">
      <w:pPr>
        <w:pStyle w:val="a9"/>
        <w:shd w:val="clear" w:color="auto" w:fill="FFFFFF"/>
        <w:spacing w:before="0" w:beforeAutospacing="0" w:after="0" w:afterAutospacing="0"/>
        <w:ind w:firstLine="567"/>
        <w:jc w:val="both"/>
        <w:rPr>
          <w:sz w:val="28"/>
          <w:szCs w:val="28"/>
        </w:rPr>
      </w:pPr>
      <w:r w:rsidRPr="009522BB">
        <w:rPr>
          <w:sz w:val="28"/>
          <w:szCs w:val="28"/>
        </w:rPr>
        <w:t xml:space="preserve">Подобная реализация программы </w:t>
      </w:r>
      <w:r w:rsidR="00254FCE">
        <w:rPr>
          <w:sz w:val="28"/>
          <w:szCs w:val="28"/>
        </w:rPr>
        <w:t>« Увлекательные ш</w:t>
      </w:r>
      <w:r w:rsidR="00CC6A22">
        <w:rPr>
          <w:sz w:val="28"/>
          <w:szCs w:val="28"/>
        </w:rPr>
        <w:t>ахматы»</w:t>
      </w:r>
      <w:r w:rsidRPr="009522BB">
        <w:rPr>
          <w:sz w:val="28"/>
          <w:szCs w:val="28"/>
        </w:rPr>
        <w:t xml:space="preserve"> соответствует возрастным особенностям учащихся, способствует формированию личной культуры здоровья учащихся через организацию здоровьесберегающих практик.</w:t>
      </w:r>
      <w:r w:rsidR="008C2F9C">
        <w:rPr>
          <w:sz w:val="28"/>
          <w:szCs w:val="28"/>
        </w:rPr>
        <w:t xml:space="preserve"> Приемы и методы организации учебно-воспитательного процесса соответствуют психофизиологическим особенностям детей с ОВЗ, а так же конкретным задачам, решаемым в ходе тех или иных разделов и тем. Близкое общение педагога с учащимися при выполнении различного вида работ позволяет лучше узнать ребенка, его способности, а исходя из этого, руководить развитием его интересов</w:t>
      </w:r>
      <w:r w:rsidR="006B4A7F">
        <w:rPr>
          <w:sz w:val="28"/>
          <w:szCs w:val="28"/>
        </w:rPr>
        <w:t>, самостоятельной познавательной деятельностью.</w:t>
      </w:r>
    </w:p>
    <w:p w:rsidR="00A40DF5" w:rsidRDefault="009522BB" w:rsidP="009522BB">
      <w:pPr>
        <w:pStyle w:val="a9"/>
        <w:spacing w:before="0" w:beforeAutospacing="0" w:after="160" w:afterAutospacing="0"/>
        <w:ind w:firstLine="360"/>
        <w:jc w:val="center"/>
        <w:rPr>
          <w:b/>
          <w:sz w:val="28"/>
          <w:szCs w:val="28"/>
        </w:rPr>
      </w:pPr>
      <w:r>
        <w:rPr>
          <w:b/>
          <w:sz w:val="28"/>
          <w:szCs w:val="28"/>
        </w:rPr>
        <w:t>Содержание программы</w:t>
      </w:r>
      <w:r w:rsidR="00366AD6">
        <w:rPr>
          <w:b/>
          <w:sz w:val="28"/>
          <w:szCs w:val="28"/>
        </w:rPr>
        <w:t xml:space="preserve">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9005"/>
      </w:tblGrid>
      <w:tr w:rsidR="00092D0B" w:rsidRPr="00B767A8" w:rsidTr="00CD01A6">
        <w:trPr>
          <w:trHeight w:val="274"/>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w:t>
            </w:r>
          </w:p>
        </w:tc>
        <w:tc>
          <w:tcPr>
            <w:tcW w:w="900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both"/>
              <w:rPr>
                <w:sz w:val="28"/>
                <w:szCs w:val="28"/>
              </w:rPr>
            </w:pPr>
            <w:r w:rsidRPr="00B767A8">
              <w:rPr>
                <w:b/>
                <w:sz w:val="28"/>
                <w:szCs w:val="28"/>
              </w:rPr>
              <w:t>Организационное занятие.</w:t>
            </w:r>
            <w:r w:rsidRPr="00B767A8">
              <w:rPr>
                <w:sz w:val="28"/>
                <w:szCs w:val="28"/>
              </w:rPr>
              <w:t xml:space="preserve"> 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092D0B" w:rsidRPr="00B767A8" w:rsidRDefault="00092D0B" w:rsidP="00B767A8">
            <w:pPr>
              <w:pStyle w:val="a9"/>
              <w:spacing w:before="0" w:beforeAutospacing="0" w:after="0" w:afterAutospacing="0"/>
              <w:ind w:firstLine="360"/>
              <w:jc w:val="both"/>
              <w:rPr>
                <w:sz w:val="28"/>
                <w:szCs w:val="28"/>
              </w:rPr>
            </w:pPr>
            <w:r w:rsidRPr="00B767A8">
              <w:rPr>
                <w:sz w:val="28"/>
                <w:szCs w:val="28"/>
              </w:rPr>
              <w:t>Шахматная доска. Поля, линии, их обозначения. Легенда о возникновении шахмат. Шахматные фигуры и их обозначения. Позиция, запись позиции.</w:t>
            </w:r>
          </w:p>
          <w:p w:rsidR="00092D0B" w:rsidRPr="00B767A8" w:rsidRDefault="00092D0B" w:rsidP="00CD01A6">
            <w:pPr>
              <w:pStyle w:val="a9"/>
              <w:spacing w:before="0" w:beforeAutospacing="0" w:after="0" w:afterAutospacing="0"/>
              <w:ind w:firstLine="357"/>
              <w:jc w:val="both"/>
              <w:rPr>
                <w:sz w:val="28"/>
                <w:szCs w:val="28"/>
              </w:rPr>
            </w:pPr>
            <w:r w:rsidRPr="00B767A8">
              <w:rPr>
                <w:b/>
                <w:i/>
                <w:sz w:val="28"/>
                <w:szCs w:val="28"/>
              </w:rPr>
              <w:t>Практическая работа:</w:t>
            </w:r>
            <w:r w:rsidRPr="00B767A8">
              <w:rPr>
                <w:sz w:val="28"/>
                <w:szCs w:val="28"/>
              </w:rPr>
              <w:t xml:space="preserve"> тренировочные упражнения по закреплению знаний о шахматной доске.</w:t>
            </w:r>
          </w:p>
        </w:tc>
      </w:tr>
      <w:tr w:rsidR="00092D0B" w:rsidRPr="00B767A8" w:rsidTr="00C64481">
        <w:trPr>
          <w:trHeight w:val="699"/>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2.</w:t>
            </w:r>
          </w:p>
        </w:tc>
        <w:tc>
          <w:tcPr>
            <w:tcW w:w="9005"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Шахматы – спорт, наука, искусство.</w:t>
            </w:r>
            <w:r w:rsidRPr="00B767A8">
              <w:rPr>
                <w:sz w:val="28"/>
                <w:szCs w:val="28"/>
              </w:rPr>
              <w:t xml:space="preserve"> Краткая история шахмат. Различные системы проведения шахматных соревнований.</w:t>
            </w:r>
            <w:r w:rsidR="00B767A8" w:rsidRPr="00B767A8">
              <w:rPr>
                <w:sz w:val="28"/>
                <w:szCs w:val="28"/>
              </w:rPr>
              <w:t xml:space="preserve"> Геометрические мотивы траектории перемещения шахматных фигур. Ходы и взятие ладьи, слона, ферзя, короля, коня и пешки. Лог</w:t>
            </w:r>
            <w:r w:rsidR="005807E9">
              <w:rPr>
                <w:sz w:val="28"/>
                <w:szCs w:val="28"/>
              </w:rPr>
              <w:t xml:space="preserve">ические связки «и», «или», «не», </w:t>
            </w:r>
            <w:r w:rsidR="00B767A8" w:rsidRPr="00B767A8">
              <w:rPr>
                <w:sz w:val="28"/>
                <w:szCs w:val="28"/>
              </w:rPr>
              <w:t>ударность и подвижность фигур 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w:t>
            </w:r>
          </w:p>
          <w:p w:rsidR="00092D0B"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упражнения по выполнению ходов отдельными фигурами и на запись ходов; дидактические игры на </w:t>
            </w:r>
            <w:r w:rsidRPr="00B767A8">
              <w:rPr>
                <w:sz w:val="28"/>
                <w:szCs w:val="28"/>
              </w:rPr>
              <w:lastRenderedPageBreak/>
              <w:t>маршруты фигур и их взятие с учетом контроля полей, на ограничение подвижности фигур.</w:t>
            </w:r>
          </w:p>
        </w:tc>
      </w:tr>
      <w:tr w:rsidR="00092D0B" w:rsidRPr="00B767A8" w:rsidTr="005807E9">
        <w:trPr>
          <w:trHeight w:val="718"/>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3.</w:t>
            </w:r>
          </w:p>
        </w:tc>
        <w:tc>
          <w:tcPr>
            <w:tcW w:w="9005"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Правила игры.</w:t>
            </w:r>
            <w:r w:rsidRPr="00B767A8">
              <w:rPr>
                <w:sz w:val="28"/>
                <w:szCs w:val="28"/>
              </w:rPr>
              <w:t xml:space="preserve"> Правила турнирного поведения. Правило «тронул-ходи». </w:t>
            </w:r>
            <w:r w:rsidR="00B767A8" w:rsidRPr="00B767A8">
              <w:rPr>
                <w:sz w:val="28"/>
                <w:szCs w:val="28"/>
              </w:rPr>
              <w:t>Понятие «шах». Способы защиты от шаха. Открытый и двойной шах. Понятие «мат». Обучение алгоритму матования в один ход. Понятие «пат». Сходства и различия понятии «мат» и «пат». Выигрыш, ничья, виды ничьей.</w:t>
            </w:r>
          </w:p>
          <w:p w:rsidR="00092D0B" w:rsidRPr="005807E9" w:rsidRDefault="00B767A8" w:rsidP="005807E9">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упражнений на постановку мата и пат</w:t>
            </w:r>
            <w:r w:rsidR="005807E9">
              <w:rPr>
                <w:sz w:val="28"/>
                <w:szCs w:val="28"/>
              </w:rPr>
              <w:t>а в различное количество ходов.</w:t>
            </w:r>
          </w:p>
        </w:tc>
      </w:tr>
      <w:tr w:rsidR="00092D0B" w:rsidRPr="00B767A8" w:rsidTr="005807E9">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4.</w:t>
            </w:r>
          </w:p>
        </w:tc>
        <w:tc>
          <w:tcPr>
            <w:tcW w:w="9005"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jc w:val="both"/>
              <w:rPr>
                <w:sz w:val="28"/>
                <w:szCs w:val="28"/>
              </w:rPr>
            </w:pPr>
            <w:r w:rsidRPr="00B767A8">
              <w:rPr>
                <w:b/>
                <w:sz w:val="28"/>
                <w:szCs w:val="28"/>
              </w:rPr>
              <w:t>Первоначальные понятия</w:t>
            </w:r>
            <w:r w:rsidRPr="00B767A8">
              <w:rPr>
                <w:sz w:val="28"/>
                <w:szCs w:val="28"/>
              </w:rPr>
              <w:t xml:space="preserve">. Запись партий. Мат, ничья. Относительная ценность фигур. </w:t>
            </w:r>
          </w:p>
          <w:p w:rsidR="00092D0B" w:rsidRPr="00B767A8" w:rsidRDefault="00B767A8" w:rsidP="00B767A8">
            <w:pPr>
              <w:jc w:val="both"/>
              <w:rPr>
                <w:b/>
                <w:sz w:val="28"/>
                <w:szCs w:val="28"/>
              </w:rPr>
            </w:pPr>
            <w:r w:rsidRPr="00B767A8">
              <w:rPr>
                <w:b/>
                <w:i/>
                <w:sz w:val="28"/>
                <w:szCs w:val="28"/>
              </w:rPr>
              <w:t>Практическая работа</w:t>
            </w:r>
            <w:r w:rsidR="00092D0B" w:rsidRPr="00B767A8">
              <w:rPr>
                <w:sz w:val="28"/>
                <w:szCs w:val="28"/>
              </w:rPr>
              <w:t>: упражнения на запоминание правил шахматной нотации, игры с ограниченным набором фигур, простейшие этюды.</w:t>
            </w:r>
          </w:p>
        </w:tc>
      </w:tr>
      <w:tr w:rsidR="00092D0B" w:rsidRPr="00B767A8" w:rsidTr="005807E9">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5.</w:t>
            </w:r>
          </w:p>
        </w:tc>
        <w:tc>
          <w:tcPr>
            <w:tcW w:w="9005"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Тактика игры</w:t>
            </w:r>
            <w:r w:rsidRPr="00B767A8">
              <w:rPr>
                <w:sz w:val="28"/>
                <w:szCs w:val="28"/>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w:t>
            </w:r>
            <w:r w:rsidR="00B767A8" w:rsidRPr="00B767A8">
              <w:rPr>
                <w:sz w:val="28"/>
                <w:szCs w:val="28"/>
              </w:rPr>
              <w:t xml:space="preserve">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092D0B" w:rsidRPr="00B767A8" w:rsidRDefault="00B767A8" w:rsidP="005807E9">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арифметических задач (типа «Укого больше?») и логических задач  («типа «Какая фигу</w:t>
            </w:r>
            <w:r w:rsidR="005807E9">
              <w:rPr>
                <w:sz w:val="28"/>
                <w:szCs w:val="28"/>
              </w:rPr>
              <w:t>ра ценнее?»)</w:t>
            </w:r>
          </w:p>
        </w:tc>
      </w:tr>
      <w:tr w:rsidR="00092D0B" w:rsidRPr="00B767A8" w:rsidTr="005807E9">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6.</w:t>
            </w:r>
          </w:p>
        </w:tc>
        <w:tc>
          <w:tcPr>
            <w:tcW w:w="900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both"/>
              <w:rPr>
                <w:sz w:val="28"/>
                <w:szCs w:val="28"/>
              </w:rPr>
            </w:pPr>
            <w:r w:rsidRPr="00B767A8">
              <w:rPr>
                <w:b/>
                <w:sz w:val="28"/>
                <w:szCs w:val="28"/>
              </w:rPr>
              <w:t>Стратегия игры</w:t>
            </w:r>
            <w:r w:rsidRPr="00B767A8">
              <w:rPr>
                <w:sz w:val="28"/>
                <w:szCs w:val="28"/>
              </w:rPr>
              <w:t>. 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tc>
      </w:tr>
      <w:tr w:rsidR="00092D0B" w:rsidRPr="00B767A8" w:rsidTr="005807E9">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7.</w:t>
            </w:r>
          </w:p>
        </w:tc>
        <w:tc>
          <w:tcPr>
            <w:tcW w:w="9005"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Эндшпиль</w:t>
            </w:r>
            <w:r w:rsidRPr="00B767A8">
              <w:rPr>
                <w:sz w:val="28"/>
                <w:szCs w:val="28"/>
              </w:rPr>
              <w:t>.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r w:rsidR="00B767A8" w:rsidRPr="00B767A8">
              <w:rPr>
                <w:sz w:val="28"/>
                <w:szCs w:val="28"/>
              </w:rPr>
              <w:t xml:space="preserve"> Пешечный эндшпиль. Король и пешка против короля. Ключевые поля. Правило квадрата. Этюд Рети. Роль аппозиции. Отталкивание плечом. Треугольник. Прорыв. Игра на пат.Ладейный эндшпиль. Ладья и пешка против пешки. Позиция Филидора, принцип Тарраша, построение моста, активность фигур.</w:t>
            </w:r>
          </w:p>
          <w:p w:rsidR="00092D0B" w:rsidRPr="00B767A8" w:rsidRDefault="00B767A8" w:rsidP="005807E9">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отработка на шахматной доске пешечного и ладейного эндшпиля.</w:t>
            </w:r>
          </w:p>
        </w:tc>
      </w:tr>
      <w:tr w:rsidR="00092D0B" w:rsidRPr="00B767A8" w:rsidTr="005807E9">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8.</w:t>
            </w:r>
          </w:p>
        </w:tc>
        <w:tc>
          <w:tcPr>
            <w:tcW w:w="9005"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Дебют</w:t>
            </w:r>
            <w:r w:rsidRPr="00B767A8">
              <w:rPr>
                <w:sz w:val="28"/>
                <w:szCs w:val="28"/>
              </w:rPr>
              <w:t>. 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w:t>
            </w:r>
            <w:r w:rsidR="00B767A8" w:rsidRPr="00B767A8">
              <w:rPr>
                <w:sz w:val="28"/>
                <w:szCs w:val="28"/>
              </w:rPr>
              <w:t xml:space="preserve">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w:t>
            </w:r>
            <w:r w:rsidR="00B767A8" w:rsidRPr="00B767A8">
              <w:rPr>
                <w:sz w:val="28"/>
                <w:szCs w:val="28"/>
                <w:lang w:val="en-US"/>
              </w:rPr>
              <w:t>f</w:t>
            </w:r>
            <w:r w:rsidR="00B767A8" w:rsidRPr="00B767A8">
              <w:rPr>
                <w:sz w:val="28"/>
                <w:szCs w:val="28"/>
              </w:rPr>
              <w:t>2 (</w:t>
            </w:r>
            <w:r w:rsidR="00B767A8" w:rsidRPr="00B767A8">
              <w:rPr>
                <w:sz w:val="28"/>
                <w:szCs w:val="28"/>
                <w:lang w:val="en-US"/>
              </w:rPr>
              <w:t>f</w:t>
            </w:r>
            <w:r w:rsidR="00B767A8" w:rsidRPr="00B767A8">
              <w:rPr>
                <w:sz w:val="28"/>
                <w:szCs w:val="28"/>
              </w:rPr>
              <w:t>7) в дебюте. Понятие о шахматном турнире. Правила поведения при игре в шахматных турнирах.Правила поведения в соревнованиях. Спортивная квалификация в шахматах.</w:t>
            </w:r>
          </w:p>
          <w:p w:rsidR="00092D0B" w:rsidRPr="00B767A8" w:rsidRDefault="00B767A8" w:rsidP="005807E9">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анализ учебных партий; игровая практика; </w:t>
            </w:r>
            <w:r w:rsidRPr="00B767A8">
              <w:rPr>
                <w:sz w:val="28"/>
                <w:szCs w:val="28"/>
              </w:rPr>
              <w:lastRenderedPageBreak/>
              <w:t>анализ дебютной части партии.</w:t>
            </w:r>
          </w:p>
        </w:tc>
      </w:tr>
      <w:tr w:rsidR="00092D0B" w:rsidRPr="00B767A8" w:rsidTr="005807E9">
        <w:trPr>
          <w:trHeight w:val="1422"/>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9.</w:t>
            </w:r>
          </w:p>
        </w:tc>
        <w:tc>
          <w:tcPr>
            <w:tcW w:w="900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5807E9">
            <w:pPr>
              <w:pStyle w:val="a9"/>
              <w:spacing w:before="0" w:beforeAutospacing="0" w:after="0" w:afterAutospacing="0"/>
              <w:ind w:firstLine="360"/>
              <w:jc w:val="both"/>
              <w:rPr>
                <w:b/>
                <w:sz w:val="28"/>
                <w:szCs w:val="28"/>
              </w:rPr>
            </w:pPr>
            <w:r w:rsidRPr="00B767A8">
              <w:rPr>
                <w:b/>
                <w:sz w:val="28"/>
                <w:szCs w:val="28"/>
              </w:rPr>
              <w:t>Конкурсы решения задач, этюдов</w:t>
            </w:r>
            <w:r w:rsidRPr="00B767A8">
              <w:rPr>
                <w:sz w:val="28"/>
                <w:szCs w:val="28"/>
              </w:rPr>
              <w:t>. Понятие о позиции. Правила проведения конкурсов решений. Решение конкурсных позиций и определение победителя конкурса.</w:t>
            </w:r>
            <w:r w:rsidR="00B767A8" w:rsidRPr="00B767A8">
              <w:rPr>
                <w:sz w:val="28"/>
                <w:szCs w:val="28"/>
              </w:rPr>
              <w:t xml:space="preserve">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tc>
      </w:tr>
      <w:tr w:rsidR="00092D0B" w:rsidRPr="00B767A8" w:rsidTr="005807E9">
        <w:trPr>
          <w:trHeight w:val="1242"/>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10.</w:t>
            </w:r>
          </w:p>
        </w:tc>
        <w:tc>
          <w:tcPr>
            <w:tcW w:w="900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both"/>
              <w:rPr>
                <w:sz w:val="28"/>
                <w:szCs w:val="28"/>
              </w:rPr>
            </w:pPr>
            <w:r w:rsidRPr="00B767A8">
              <w:rPr>
                <w:b/>
                <w:sz w:val="28"/>
                <w:szCs w:val="28"/>
              </w:rPr>
              <w:t>Сеансы одновременной игры.</w:t>
            </w:r>
            <w:r w:rsidRPr="00B767A8">
              <w:rPr>
                <w:sz w:val="28"/>
                <w:szCs w:val="28"/>
              </w:rPr>
              <w:t xml:space="preserve"> Проведение руководителем кружка сеансов одновременной игры с последующим разбором партий с кружковцами.</w:t>
            </w:r>
          </w:p>
          <w:p w:rsidR="00B767A8" w:rsidRPr="00B767A8" w:rsidRDefault="00B767A8" w:rsidP="00B767A8">
            <w:pPr>
              <w:pStyle w:val="a9"/>
              <w:spacing w:before="0" w:beforeAutospacing="0" w:after="0" w:afterAutospacing="0"/>
              <w:ind w:firstLine="360"/>
              <w:jc w:val="both"/>
              <w:rPr>
                <w:sz w:val="28"/>
                <w:szCs w:val="28"/>
              </w:rPr>
            </w:pPr>
            <w:r w:rsidRPr="00B767A8">
              <w:rPr>
                <w:sz w:val="28"/>
                <w:szCs w:val="28"/>
              </w:rPr>
              <w:t>Матование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матовании одинокого короля. Управление качеством матования.</w:t>
            </w:r>
          </w:p>
          <w:p w:rsidR="00B767A8" w:rsidRPr="00B767A8" w:rsidRDefault="00B767A8" w:rsidP="005807E9">
            <w:pPr>
              <w:pStyle w:val="a9"/>
              <w:spacing w:before="0" w:beforeAutospacing="0" w:after="0" w:afterAutospacing="0"/>
              <w:ind w:firstLine="360"/>
              <w:jc w:val="both"/>
              <w:rPr>
                <w:b/>
                <w:sz w:val="28"/>
                <w:szCs w:val="28"/>
              </w:rPr>
            </w:pPr>
            <w:r w:rsidRPr="00B767A8">
              <w:rPr>
                <w:b/>
                <w:i/>
                <w:sz w:val="28"/>
                <w:szCs w:val="28"/>
              </w:rPr>
              <w:t>Практическая работа:</w:t>
            </w:r>
            <w:r w:rsidRPr="00B767A8">
              <w:rPr>
                <w:sz w:val="28"/>
                <w:szCs w:val="28"/>
              </w:rPr>
              <w:t xml:space="preserve"> решение задач с нахождением одинокого короля в разных зонах; участие в турнирах.</w:t>
            </w:r>
          </w:p>
        </w:tc>
      </w:tr>
      <w:tr w:rsidR="00092D0B" w:rsidRPr="00B767A8" w:rsidTr="005807E9">
        <w:trPr>
          <w:trHeight w:val="717"/>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11.</w:t>
            </w:r>
          </w:p>
        </w:tc>
        <w:tc>
          <w:tcPr>
            <w:tcW w:w="900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5807E9">
            <w:pPr>
              <w:pStyle w:val="a9"/>
              <w:spacing w:before="0" w:beforeAutospacing="0" w:after="0" w:afterAutospacing="0"/>
              <w:ind w:firstLine="360"/>
              <w:jc w:val="both"/>
              <w:rPr>
                <w:sz w:val="28"/>
                <w:szCs w:val="28"/>
              </w:rPr>
            </w:pPr>
            <w:r w:rsidRPr="00B767A8">
              <w:rPr>
                <w:b/>
                <w:sz w:val="28"/>
                <w:szCs w:val="28"/>
              </w:rPr>
              <w:t>Соревнования</w:t>
            </w:r>
            <w:r w:rsidR="00B767A8" w:rsidRPr="00B767A8">
              <w:rPr>
                <w:sz w:val="28"/>
                <w:szCs w:val="28"/>
              </w:rPr>
              <w:t xml:space="preserve"> 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tc>
      </w:tr>
      <w:tr w:rsidR="00092D0B" w:rsidRPr="00B767A8" w:rsidTr="00933325">
        <w:trPr>
          <w:trHeight w:val="433"/>
        </w:trPr>
        <w:tc>
          <w:tcPr>
            <w:tcW w:w="56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12.</w:t>
            </w:r>
          </w:p>
        </w:tc>
        <w:tc>
          <w:tcPr>
            <w:tcW w:w="900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933325">
            <w:pPr>
              <w:pStyle w:val="a9"/>
              <w:spacing w:before="0" w:beforeAutospacing="0" w:after="0" w:afterAutospacing="0"/>
              <w:jc w:val="both"/>
              <w:rPr>
                <w:sz w:val="28"/>
                <w:szCs w:val="28"/>
              </w:rPr>
            </w:pPr>
            <w:r w:rsidRPr="00B767A8">
              <w:rPr>
                <w:b/>
                <w:sz w:val="28"/>
                <w:szCs w:val="28"/>
              </w:rPr>
              <w:t>Итоговое занятие</w:t>
            </w:r>
            <w:r w:rsidRPr="00B767A8">
              <w:rPr>
                <w:sz w:val="28"/>
                <w:szCs w:val="28"/>
              </w:rPr>
              <w:t>. Подведение итогов года. Планы на следующий год.</w:t>
            </w:r>
          </w:p>
        </w:tc>
      </w:tr>
    </w:tbl>
    <w:p w:rsidR="000C59D0" w:rsidRDefault="000C59D0" w:rsidP="00092D0B">
      <w:pPr>
        <w:shd w:val="clear" w:color="auto" w:fill="FFFFFF"/>
        <w:tabs>
          <w:tab w:val="left" w:pos="993"/>
        </w:tabs>
        <w:ind w:right="24"/>
        <w:jc w:val="center"/>
        <w:rPr>
          <w:b/>
          <w:bCs/>
          <w:sz w:val="28"/>
          <w:szCs w:val="28"/>
        </w:rPr>
      </w:pPr>
    </w:p>
    <w:p w:rsidR="00A40DF5" w:rsidRPr="009522BB" w:rsidRDefault="00A40DF5" w:rsidP="00092D0B">
      <w:pPr>
        <w:shd w:val="clear" w:color="auto" w:fill="FFFFFF"/>
        <w:tabs>
          <w:tab w:val="left" w:pos="993"/>
        </w:tabs>
        <w:ind w:right="24"/>
        <w:jc w:val="center"/>
        <w:rPr>
          <w:sz w:val="28"/>
          <w:szCs w:val="28"/>
        </w:rPr>
      </w:pPr>
      <w:r w:rsidRPr="009522BB">
        <w:rPr>
          <w:b/>
          <w:bCs/>
          <w:sz w:val="28"/>
          <w:szCs w:val="28"/>
        </w:rPr>
        <w:t>Материально-техническое обеспечение.</w:t>
      </w:r>
    </w:p>
    <w:p w:rsidR="00A40DF5" w:rsidRPr="009522BB" w:rsidRDefault="00A40DF5" w:rsidP="00092D0B">
      <w:pPr>
        <w:pStyle w:val="a9"/>
        <w:shd w:val="clear" w:color="auto" w:fill="FFFFFF"/>
        <w:spacing w:before="0" w:beforeAutospacing="0" w:after="0" w:afterAutospacing="0"/>
        <w:ind w:firstLine="360"/>
        <w:jc w:val="both"/>
        <w:rPr>
          <w:sz w:val="28"/>
          <w:szCs w:val="28"/>
        </w:rPr>
      </w:pPr>
      <w:r w:rsidRPr="009522BB">
        <w:rPr>
          <w:sz w:val="28"/>
          <w:szCs w:val="28"/>
        </w:rPr>
        <w:t>На занятиях используются:</w:t>
      </w:r>
    </w:p>
    <w:p w:rsidR="00A40DF5" w:rsidRPr="009522BB" w:rsidRDefault="00A40DF5" w:rsidP="00092D0B">
      <w:pPr>
        <w:numPr>
          <w:ilvl w:val="0"/>
          <w:numId w:val="11"/>
        </w:numPr>
        <w:shd w:val="clear" w:color="auto" w:fill="FFFFFF"/>
        <w:ind w:left="0" w:firstLine="357"/>
        <w:jc w:val="both"/>
        <w:rPr>
          <w:sz w:val="28"/>
          <w:szCs w:val="28"/>
        </w:rPr>
      </w:pPr>
      <w:r w:rsidRPr="009522BB">
        <w:rPr>
          <w:sz w:val="28"/>
          <w:szCs w:val="28"/>
        </w:rPr>
        <w:t>магнитная демонстрационная доска с магнитными фигурами – 1 штука;</w:t>
      </w:r>
    </w:p>
    <w:p w:rsidR="00A40DF5" w:rsidRPr="009522BB" w:rsidRDefault="00A40DF5" w:rsidP="00092D0B">
      <w:pPr>
        <w:numPr>
          <w:ilvl w:val="0"/>
          <w:numId w:val="11"/>
        </w:numPr>
        <w:shd w:val="clear" w:color="auto" w:fill="FFFFFF"/>
        <w:ind w:left="0" w:firstLine="357"/>
        <w:jc w:val="both"/>
        <w:rPr>
          <w:sz w:val="28"/>
          <w:szCs w:val="28"/>
        </w:rPr>
      </w:pPr>
      <w:r w:rsidRPr="009522BB">
        <w:rPr>
          <w:sz w:val="28"/>
          <w:szCs w:val="28"/>
        </w:rPr>
        <w:t>шахматные часы – 2 штуки;</w:t>
      </w:r>
    </w:p>
    <w:p w:rsidR="00A40DF5" w:rsidRPr="009522BB" w:rsidRDefault="00A40DF5" w:rsidP="00092D0B">
      <w:pPr>
        <w:numPr>
          <w:ilvl w:val="0"/>
          <w:numId w:val="11"/>
        </w:numPr>
        <w:shd w:val="clear" w:color="auto" w:fill="FFFFFF"/>
        <w:ind w:left="0" w:firstLine="357"/>
        <w:jc w:val="both"/>
        <w:rPr>
          <w:sz w:val="28"/>
          <w:szCs w:val="28"/>
        </w:rPr>
      </w:pPr>
      <w:r w:rsidRPr="009522BB">
        <w:rPr>
          <w:sz w:val="28"/>
          <w:szCs w:val="28"/>
        </w:rPr>
        <w:t>словарь шахматных терминов;</w:t>
      </w:r>
    </w:p>
    <w:p w:rsidR="00A40DF5" w:rsidRDefault="00A40DF5" w:rsidP="00092D0B">
      <w:pPr>
        <w:numPr>
          <w:ilvl w:val="0"/>
          <w:numId w:val="11"/>
        </w:numPr>
        <w:shd w:val="clear" w:color="auto" w:fill="FFFFFF"/>
        <w:ind w:left="0" w:firstLine="357"/>
        <w:jc w:val="both"/>
        <w:rPr>
          <w:sz w:val="28"/>
          <w:szCs w:val="28"/>
        </w:rPr>
      </w:pPr>
      <w:r w:rsidRPr="009522BB">
        <w:rPr>
          <w:sz w:val="28"/>
          <w:szCs w:val="28"/>
        </w:rPr>
        <w:t>комплекты шахматных фигур с досками – 10–12 штук.</w:t>
      </w:r>
    </w:p>
    <w:p w:rsidR="000C59D0" w:rsidRDefault="000C59D0" w:rsidP="00092D0B">
      <w:pPr>
        <w:pStyle w:val="a9"/>
        <w:shd w:val="clear" w:color="auto" w:fill="FFFFFF"/>
        <w:spacing w:before="0" w:beforeAutospacing="0" w:after="0" w:afterAutospacing="0"/>
        <w:jc w:val="center"/>
        <w:rPr>
          <w:b/>
          <w:bCs/>
          <w:sz w:val="28"/>
          <w:szCs w:val="28"/>
        </w:rPr>
      </w:pPr>
    </w:p>
    <w:p w:rsidR="00A40DF5" w:rsidRPr="009522BB" w:rsidRDefault="00A40DF5" w:rsidP="00092D0B">
      <w:pPr>
        <w:pStyle w:val="a9"/>
        <w:shd w:val="clear" w:color="auto" w:fill="FFFFFF"/>
        <w:spacing w:before="0" w:beforeAutospacing="0" w:after="0" w:afterAutospacing="0"/>
        <w:jc w:val="center"/>
        <w:rPr>
          <w:sz w:val="28"/>
          <w:szCs w:val="28"/>
        </w:rPr>
      </w:pPr>
      <w:r w:rsidRPr="009522BB">
        <w:rPr>
          <w:b/>
          <w:bCs/>
          <w:sz w:val="28"/>
          <w:szCs w:val="28"/>
        </w:rPr>
        <w:t>Список литературы</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 xml:space="preserve">Пожарский В.А. </w:t>
      </w:r>
      <w:r w:rsidRPr="009522BB">
        <w:rPr>
          <w:iCs/>
          <w:sz w:val="28"/>
          <w:szCs w:val="28"/>
        </w:rPr>
        <w:t>Шахматный учебник / В.А. Пожарский. – М., 1996.</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Майзелис И.</w:t>
      </w:r>
      <w:r w:rsidRPr="009522BB">
        <w:rPr>
          <w:rStyle w:val="apple-converted-space"/>
          <w:sz w:val="28"/>
          <w:szCs w:val="28"/>
        </w:rPr>
        <w:t> </w:t>
      </w:r>
      <w:r w:rsidRPr="009522BB">
        <w:rPr>
          <w:sz w:val="28"/>
          <w:szCs w:val="28"/>
        </w:rPr>
        <w:t>Шахматы. / М.: Детгиз, 1960.</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Нимцович А.</w:t>
      </w:r>
      <w:r w:rsidRPr="009522BB">
        <w:rPr>
          <w:rStyle w:val="apple-converted-space"/>
          <w:i/>
          <w:iCs/>
          <w:sz w:val="28"/>
          <w:szCs w:val="28"/>
        </w:rPr>
        <w:t> </w:t>
      </w:r>
      <w:r w:rsidRPr="009522BB">
        <w:rPr>
          <w:sz w:val="28"/>
          <w:szCs w:val="28"/>
        </w:rPr>
        <w:t>Моя система. / М: ФиС, 1984.</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Сухин И.</w:t>
      </w:r>
      <w:r w:rsidRPr="009522BB">
        <w:rPr>
          <w:rStyle w:val="apple-converted-space"/>
          <w:i/>
          <w:iCs/>
          <w:sz w:val="28"/>
          <w:szCs w:val="28"/>
        </w:rPr>
        <w:t> </w:t>
      </w:r>
      <w:r w:rsidRPr="009522BB">
        <w:rPr>
          <w:sz w:val="28"/>
          <w:szCs w:val="28"/>
        </w:rPr>
        <w:t>Волшебные фигуры. / М.: Новая школа, 1994.</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Сухин И.</w:t>
      </w:r>
      <w:r w:rsidRPr="009522BB">
        <w:rPr>
          <w:rStyle w:val="apple-converted-space"/>
          <w:sz w:val="28"/>
          <w:szCs w:val="28"/>
        </w:rPr>
        <w:t> </w:t>
      </w:r>
      <w:r w:rsidRPr="009522BB">
        <w:rPr>
          <w:sz w:val="28"/>
          <w:szCs w:val="28"/>
        </w:rPr>
        <w:t>Приключения в шахматной стране. / М.: Педагогика, 1991;</w:t>
      </w:r>
    </w:p>
    <w:p w:rsidR="00092D0B" w:rsidRDefault="00092D0B" w:rsidP="00F10709">
      <w:pPr>
        <w:jc w:val="center"/>
        <w:rPr>
          <w:b/>
        </w:rPr>
      </w:pPr>
    </w:p>
    <w:p w:rsidR="00092D0B" w:rsidRDefault="00092D0B" w:rsidP="00F10709">
      <w:pPr>
        <w:jc w:val="center"/>
        <w:rPr>
          <w:b/>
        </w:rPr>
      </w:pPr>
    </w:p>
    <w:p w:rsidR="006D4463" w:rsidRPr="0013520D" w:rsidRDefault="006D4463">
      <w:pPr>
        <w:sectPr w:rsidR="006D4463" w:rsidRPr="0013520D" w:rsidSect="00E814F2">
          <w:pgSz w:w="11906" w:h="16838"/>
          <w:pgMar w:top="1134" w:right="850" w:bottom="1134" w:left="1701" w:header="708" w:footer="708" w:gutter="0"/>
          <w:cols w:space="708"/>
          <w:docGrid w:linePitch="360"/>
        </w:sectPr>
      </w:pPr>
    </w:p>
    <w:p w:rsidR="00573465" w:rsidRPr="00B767A8" w:rsidRDefault="00620DC3" w:rsidP="00620DC3">
      <w:pPr>
        <w:jc w:val="center"/>
        <w:rPr>
          <w:b/>
          <w:sz w:val="28"/>
          <w:szCs w:val="32"/>
        </w:rPr>
      </w:pPr>
      <w:bookmarkStart w:id="0" w:name="_GoBack"/>
      <w:bookmarkEnd w:id="0"/>
      <w:r w:rsidRPr="00B767A8">
        <w:rPr>
          <w:b/>
          <w:sz w:val="28"/>
          <w:szCs w:val="32"/>
        </w:rPr>
        <w:lastRenderedPageBreak/>
        <w:t>Календарно-тематическое планирование</w:t>
      </w:r>
      <w:r w:rsidR="006D4463" w:rsidRPr="00B767A8">
        <w:rPr>
          <w:b/>
          <w:sz w:val="28"/>
          <w:szCs w:val="32"/>
        </w:rPr>
        <w:t xml:space="preserve"> кружка «</w:t>
      </w:r>
      <w:r w:rsidR="00000D5F">
        <w:rPr>
          <w:b/>
          <w:sz w:val="28"/>
          <w:szCs w:val="32"/>
        </w:rPr>
        <w:t>Увлекательные ш</w:t>
      </w:r>
      <w:r w:rsidR="006D4463" w:rsidRPr="00B767A8">
        <w:rPr>
          <w:b/>
          <w:sz w:val="28"/>
          <w:szCs w:val="32"/>
        </w:rPr>
        <w:t>ахматы»</w:t>
      </w:r>
    </w:p>
    <w:tbl>
      <w:tblPr>
        <w:tblStyle w:val="a7"/>
        <w:tblW w:w="15134" w:type="dxa"/>
        <w:tblLayout w:type="fixed"/>
        <w:tblLook w:val="04A0"/>
      </w:tblPr>
      <w:tblGrid>
        <w:gridCol w:w="492"/>
        <w:gridCol w:w="750"/>
        <w:gridCol w:w="3261"/>
        <w:gridCol w:w="4819"/>
        <w:gridCol w:w="567"/>
        <w:gridCol w:w="5245"/>
      </w:tblGrid>
      <w:tr w:rsidR="006D4463" w:rsidRPr="00B767A8" w:rsidTr="00D95295">
        <w:tc>
          <w:tcPr>
            <w:tcW w:w="492" w:type="dxa"/>
          </w:tcPr>
          <w:p w:rsidR="006D4463" w:rsidRPr="00B767A8" w:rsidRDefault="006D4463" w:rsidP="00620DC3">
            <w:pPr>
              <w:jc w:val="center"/>
              <w:rPr>
                <w:b/>
                <w:sz w:val="24"/>
                <w:szCs w:val="24"/>
              </w:rPr>
            </w:pPr>
            <w:r w:rsidRPr="00B767A8">
              <w:rPr>
                <w:b/>
                <w:sz w:val="24"/>
                <w:szCs w:val="24"/>
              </w:rPr>
              <w:t>№</w:t>
            </w:r>
          </w:p>
        </w:tc>
        <w:tc>
          <w:tcPr>
            <w:tcW w:w="750" w:type="dxa"/>
          </w:tcPr>
          <w:p w:rsidR="006D4463" w:rsidRPr="00B767A8" w:rsidRDefault="006D4463" w:rsidP="00032CD2">
            <w:pPr>
              <w:jc w:val="center"/>
              <w:rPr>
                <w:b/>
                <w:sz w:val="24"/>
                <w:szCs w:val="24"/>
              </w:rPr>
            </w:pPr>
            <w:r w:rsidRPr="00B767A8">
              <w:rPr>
                <w:b/>
                <w:sz w:val="24"/>
                <w:szCs w:val="24"/>
              </w:rPr>
              <w:t>Дата</w:t>
            </w:r>
          </w:p>
        </w:tc>
        <w:tc>
          <w:tcPr>
            <w:tcW w:w="3261" w:type="dxa"/>
          </w:tcPr>
          <w:p w:rsidR="006D4463" w:rsidRPr="00B767A8" w:rsidRDefault="006D4463" w:rsidP="00032CD2">
            <w:pPr>
              <w:jc w:val="center"/>
              <w:rPr>
                <w:b/>
                <w:sz w:val="24"/>
                <w:szCs w:val="24"/>
              </w:rPr>
            </w:pPr>
            <w:r w:rsidRPr="00B767A8">
              <w:rPr>
                <w:b/>
                <w:sz w:val="24"/>
                <w:szCs w:val="24"/>
              </w:rPr>
              <w:t xml:space="preserve">Тема </w:t>
            </w:r>
          </w:p>
          <w:p w:rsidR="006D4463" w:rsidRPr="00B767A8" w:rsidRDefault="006D4463" w:rsidP="00032CD2">
            <w:pPr>
              <w:jc w:val="center"/>
              <w:rPr>
                <w:b/>
                <w:sz w:val="24"/>
                <w:szCs w:val="24"/>
              </w:rPr>
            </w:pPr>
            <w:r w:rsidRPr="00B767A8">
              <w:rPr>
                <w:b/>
                <w:sz w:val="24"/>
                <w:szCs w:val="24"/>
              </w:rPr>
              <w:t>занятия</w:t>
            </w:r>
          </w:p>
        </w:tc>
        <w:tc>
          <w:tcPr>
            <w:tcW w:w="4819" w:type="dxa"/>
          </w:tcPr>
          <w:p w:rsidR="006D4463" w:rsidRPr="00B767A8" w:rsidRDefault="006D4463" w:rsidP="00620DC3">
            <w:pPr>
              <w:jc w:val="center"/>
              <w:rPr>
                <w:b/>
                <w:sz w:val="24"/>
                <w:szCs w:val="24"/>
              </w:rPr>
            </w:pPr>
            <w:r w:rsidRPr="00B767A8">
              <w:rPr>
                <w:b/>
                <w:sz w:val="24"/>
                <w:szCs w:val="24"/>
              </w:rPr>
              <w:t xml:space="preserve">Содержание </w:t>
            </w:r>
          </w:p>
        </w:tc>
        <w:tc>
          <w:tcPr>
            <w:tcW w:w="567" w:type="dxa"/>
          </w:tcPr>
          <w:p w:rsidR="006D4463" w:rsidRPr="00B767A8" w:rsidRDefault="006D4463" w:rsidP="00620DC3">
            <w:pPr>
              <w:jc w:val="center"/>
              <w:rPr>
                <w:b/>
                <w:sz w:val="24"/>
                <w:szCs w:val="24"/>
              </w:rPr>
            </w:pPr>
            <w:r w:rsidRPr="00B767A8">
              <w:rPr>
                <w:b/>
                <w:sz w:val="24"/>
                <w:szCs w:val="24"/>
              </w:rPr>
              <w:t>Кол-во час</w:t>
            </w:r>
          </w:p>
        </w:tc>
        <w:tc>
          <w:tcPr>
            <w:tcW w:w="5245" w:type="dxa"/>
          </w:tcPr>
          <w:p w:rsidR="006D4463" w:rsidRPr="00B767A8" w:rsidRDefault="006D4463" w:rsidP="00620DC3">
            <w:pPr>
              <w:jc w:val="center"/>
              <w:rPr>
                <w:b/>
                <w:sz w:val="24"/>
                <w:szCs w:val="24"/>
              </w:rPr>
            </w:pPr>
            <w:r w:rsidRPr="00B767A8">
              <w:rPr>
                <w:b/>
                <w:sz w:val="24"/>
                <w:szCs w:val="24"/>
              </w:rPr>
              <w:t>Формирование УУД</w:t>
            </w:r>
          </w:p>
        </w:tc>
      </w:tr>
      <w:tr w:rsidR="006D4463" w:rsidRPr="00B767A8" w:rsidTr="00D95295">
        <w:tc>
          <w:tcPr>
            <w:tcW w:w="492" w:type="dxa"/>
          </w:tcPr>
          <w:p w:rsidR="006D4463" w:rsidRPr="00B767A8" w:rsidRDefault="006D4463" w:rsidP="00620DC3">
            <w:pPr>
              <w:jc w:val="center"/>
              <w:rPr>
                <w:sz w:val="24"/>
                <w:szCs w:val="24"/>
              </w:rPr>
            </w:pPr>
            <w:r w:rsidRPr="00B767A8">
              <w:rPr>
                <w:sz w:val="24"/>
                <w:szCs w:val="24"/>
              </w:rPr>
              <w:t>1</w:t>
            </w:r>
          </w:p>
        </w:tc>
        <w:tc>
          <w:tcPr>
            <w:tcW w:w="750" w:type="dxa"/>
          </w:tcPr>
          <w:p w:rsidR="006D4463" w:rsidRPr="00B767A8" w:rsidRDefault="006D4463" w:rsidP="00220C90">
            <w:pPr>
              <w:rPr>
                <w:sz w:val="24"/>
                <w:szCs w:val="24"/>
              </w:rPr>
            </w:pPr>
          </w:p>
        </w:tc>
        <w:tc>
          <w:tcPr>
            <w:tcW w:w="3261" w:type="dxa"/>
          </w:tcPr>
          <w:p w:rsidR="006D4463" w:rsidRPr="00B767A8" w:rsidRDefault="006D4463" w:rsidP="00220C90">
            <w:pPr>
              <w:rPr>
                <w:sz w:val="24"/>
                <w:szCs w:val="24"/>
              </w:rPr>
            </w:pPr>
            <w:r w:rsidRPr="00B767A8">
              <w:rPr>
                <w:sz w:val="24"/>
                <w:szCs w:val="24"/>
              </w:rPr>
              <w:t>Организационное занятие.</w:t>
            </w:r>
          </w:p>
          <w:p w:rsidR="002A6952" w:rsidRPr="00B767A8" w:rsidRDefault="002A6952" w:rsidP="002A6952">
            <w:pPr>
              <w:rPr>
                <w:sz w:val="24"/>
                <w:szCs w:val="24"/>
              </w:rPr>
            </w:pPr>
            <w:r w:rsidRPr="00B767A8">
              <w:rPr>
                <w:sz w:val="24"/>
                <w:szCs w:val="24"/>
              </w:rPr>
              <w:t>Из истории шахмат.</w:t>
            </w:r>
          </w:p>
          <w:p w:rsidR="006D4463" w:rsidRPr="00B767A8" w:rsidRDefault="006D4463" w:rsidP="00620DC3">
            <w:pPr>
              <w:jc w:val="center"/>
              <w:rPr>
                <w:sz w:val="24"/>
                <w:szCs w:val="24"/>
              </w:rPr>
            </w:pPr>
          </w:p>
        </w:tc>
        <w:tc>
          <w:tcPr>
            <w:tcW w:w="4819" w:type="dxa"/>
          </w:tcPr>
          <w:p w:rsidR="006D4463" w:rsidRPr="00B767A8" w:rsidRDefault="006D4463" w:rsidP="002A6952">
            <w:pPr>
              <w:jc w:val="both"/>
              <w:rPr>
                <w:sz w:val="24"/>
                <w:szCs w:val="24"/>
              </w:rPr>
            </w:pPr>
            <w:r w:rsidRPr="00B767A8">
              <w:rPr>
                <w:sz w:val="24"/>
                <w:szCs w:val="24"/>
              </w:rPr>
              <w:t xml:space="preserve">Знакомство с шахматной доской. </w:t>
            </w:r>
            <w:r w:rsidR="002A6952" w:rsidRPr="00B767A8">
              <w:rPr>
                <w:sz w:val="24"/>
                <w:szCs w:val="24"/>
              </w:rPr>
              <w:t>Положение доски между партнёрами. Горизонтальная линия. Количество горизонталей на доске. Вертикальная линия. Количество вертикалей на доске. Чередование белых и чёрных полей в горизонтали и вертикали. Дидактические задания и игры «Горизонталь», «Вертикаль» и др.</w:t>
            </w:r>
          </w:p>
        </w:tc>
        <w:tc>
          <w:tcPr>
            <w:tcW w:w="567" w:type="dxa"/>
          </w:tcPr>
          <w:p w:rsidR="006D4463" w:rsidRPr="00B767A8" w:rsidRDefault="006D4463" w:rsidP="006D4463">
            <w:pPr>
              <w:pStyle w:val="a9"/>
              <w:jc w:val="both"/>
              <w:rPr>
                <w:sz w:val="24"/>
                <w:szCs w:val="24"/>
              </w:rPr>
            </w:pPr>
            <w:r w:rsidRPr="00B767A8">
              <w:rPr>
                <w:sz w:val="24"/>
                <w:szCs w:val="24"/>
              </w:rPr>
              <w:t>1</w:t>
            </w:r>
          </w:p>
        </w:tc>
        <w:tc>
          <w:tcPr>
            <w:tcW w:w="5245" w:type="dxa"/>
          </w:tcPr>
          <w:p w:rsidR="00205A9C" w:rsidRPr="00B767A8" w:rsidRDefault="00205A9C" w:rsidP="00205A9C">
            <w:pPr>
              <w:pStyle w:val="aa"/>
              <w:rPr>
                <w:rFonts w:ascii="Times New Roman" w:hAnsi="Times New Roman"/>
                <w:sz w:val="24"/>
                <w:szCs w:val="24"/>
              </w:rPr>
            </w:pPr>
            <w:r w:rsidRPr="00B767A8">
              <w:rPr>
                <w:rFonts w:ascii="Times New Roman" w:hAnsi="Times New Roman"/>
                <w:sz w:val="24"/>
                <w:szCs w:val="24"/>
              </w:rPr>
              <w:t>Личностные: формирование интереса к учению.</w:t>
            </w:r>
          </w:p>
          <w:p w:rsidR="006D4463" w:rsidRPr="00B767A8" w:rsidRDefault="006D4463" w:rsidP="006D4463">
            <w:pPr>
              <w:pStyle w:val="aa"/>
              <w:jc w:val="both"/>
              <w:rPr>
                <w:rFonts w:ascii="Times New Roman" w:hAnsi="Times New Roman"/>
                <w:sz w:val="24"/>
                <w:szCs w:val="24"/>
              </w:rPr>
            </w:pPr>
            <w:r w:rsidRPr="00B767A8">
              <w:rPr>
                <w:rFonts w:ascii="Times New Roman" w:hAnsi="Times New Roman"/>
                <w:sz w:val="24"/>
                <w:szCs w:val="24"/>
              </w:rPr>
              <w:t>Регулятивные: контроль в форме сличения  способа действия и его</w:t>
            </w:r>
            <w:r w:rsidR="002A6952">
              <w:rPr>
                <w:rFonts w:ascii="Times New Roman" w:hAnsi="Times New Roman"/>
                <w:sz w:val="24"/>
                <w:szCs w:val="24"/>
              </w:rPr>
              <w:t xml:space="preserve"> результата с заданным эталоном,</w:t>
            </w:r>
            <w:r w:rsidR="002A6952" w:rsidRPr="00B767A8">
              <w:rPr>
                <w:rFonts w:ascii="Times New Roman" w:hAnsi="Times New Roman"/>
                <w:sz w:val="24"/>
                <w:szCs w:val="24"/>
              </w:rPr>
              <w:t xml:space="preserve"> организация своего рабочего места  для игры.</w:t>
            </w:r>
          </w:p>
          <w:p w:rsidR="006D4463" w:rsidRPr="00B767A8" w:rsidRDefault="006D4463" w:rsidP="006D4463">
            <w:pPr>
              <w:pStyle w:val="aa"/>
              <w:jc w:val="both"/>
              <w:rPr>
                <w:rFonts w:ascii="Times New Roman" w:hAnsi="Times New Roman"/>
                <w:sz w:val="24"/>
                <w:szCs w:val="24"/>
              </w:rPr>
            </w:pPr>
            <w:r w:rsidRPr="00B767A8">
              <w:rPr>
                <w:rFonts w:ascii="Times New Roman" w:hAnsi="Times New Roman"/>
                <w:sz w:val="24"/>
                <w:szCs w:val="24"/>
              </w:rPr>
              <w:t>Познавательные: построение логической цепочки рассуждений</w:t>
            </w:r>
            <w:r w:rsidR="002A6952">
              <w:rPr>
                <w:rFonts w:ascii="Times New Roman" w:hAnsi="Times New Roman"/>
                <w:sz w:val="24"/>
                <w:szCs w:val="24"/>
              </w:rPr>
              <w:t xml:space="preserve">, </w:t>
            </w:r>
            <w:r w:rsidR="002A6952" w:rsidRPr="00B767A8">
              <w:rPr>
                <w:rFonts w:ascii="Times New Roman" w:hAnsi="Times New Roman"/>
                <w:sz w:val="24"/>
                <w:szCs w:val="24"/>
              </w:rPr>
              <w:t>овладение базовыми предметными и межпредметными понятиями.</w:t>
            </w:r>
          </w:p>
          <w:p w:rsidR="006D4463" w:rsidRPr="00B767A8" w:rsidRDefault="006D4463" w:rsidP="002A6952">
            <w:pPr>
              <w:pStyle w:val="aa"/>
              <w:jc w:val="both"/>
              <w:rPr>
                <w:sz w:val="24"/>
                <w:szCs w:val="24"/>
              </w:rPr>
            </w:pPr>
            <w:r w:rsidRPr="00B767A8">
              <w:rPr>
                <w:rFonts w:ascii="Times New Roman" w:hAnsi="Times New Roman"/>
                <w:sz w:val="24"/>
                <w:szCs w:val="24"/>
              </w:rPr>
              <w:t xml:space="preserve">Коммуникативные: </w:t>
            </w:r>
            <w:r w:rsidR="002A6952" w:rsidRPr="002A6952">
              <w:rPr>
                <w:rFonts w:ascii="Times New Roman" w:hAnsi="Times New Roman"/>
                <w:sz w:val="24"/>
                <w:szCs w:val="24"/>
              </w:rPr>
              <w:t>участие в диалоге, умение слушать и понимать партнера по игре.</w:t>
            </w:r>
          </w:p>
        </w:tc>
      </w:tr>
      <w:tr w:rsidR="002A6952" w:rsidRPr="00B767A8" w:rsidTr="00D95295">
        <w:tc>
          <w:tcPr>
            <w:tcW w:w="492" w:type="dxa"/>
          </w:tcPr>
          <w:p w:rsidR="002A6952" w:rsidRPr="00B767A8" w:rsidRDefault="002A6952" w:rsidP="00620DC3">
            <w:pPr>
              <w:jc w:val="center"/>
              <w:rPr>
                <w:sz w:val="24"/>
                <w:szCs w:val="24"/>
              </w:rPr>
            </w:pPr>
            <w:r w:rsidRPr="00B767A8">
              <w:rPr>
                <w:sz w:val="24"/>
                <w:szCs w:val="24"/>
              </w:rPr>
              <w:t>2</w:t>
            </w:r>
          </w:p>
        </w:tc>
        <w:tc>
          <w:tcPr>
            <w:tcW w:w="750" w:type="dxa"/>
          </w:tcPr>
          <w:p w:rsidR="002A6952" w:rsidRPr="00B767A8" w:rsidRDefault="002A6952" w:rsidP="00220C90">
            <w:pPr>
              <w:rPr>
                <w:sz w:val="24"/>
                <w:szCs w:val="24"/>
              </w:rPr>
            </w:pPr>
          </w:p>
        </w:tc>
        <w:tc>
          <w:tcPr>
            <w:tcW w:w="3261" w:type="dxa"/>
          </w:tcPr>
          <w:p w:rsidR="002A6952" w:rsidRPr="00B767A8" w:rsidRDefault="002A6952" w:rsidP="002A6952">
            <w:pPr>
              <w:rPr>
                <w:sz w:val="24"/>
                <w:szCs w:val="24"/>
              </w:rPr>
            </w:pPr>
            <w:r w:rsidRPr="00B767A8">
              <w:rPr>
                <w:sz w:val="24"/>
                <w:szCs w:val="24"/>
              </w:rPr>
              <w:t>Шахматы – это спорт</w:t>
            </w:r>
            <w:r>
              <w:rPr>
                <w:sz w:val="24"/>
                <w:szCs w:val="24"/>
              </w:rPr>
              <w:t>,</w:t>
            </w:r>
            <w:r w:rsidRPr="00B767A8">
              <w:rPr>
                <w:sz w:val="24"/>
                <w:szCs w:val="24"/>
              </w:rPr>
              <w:t xml:space="preserve"> наука, искусство</w:t>
            </w:r>
            <w:r>
              <w:rPr>
                <w:sz w:val="24"/>
                <w:szCs w:val="24"/>
              </w:rPr>
              <w:t>.</w:t>
            </w:r>
          </w:p>
          <w:p w:rsidR="002A6952" w:rsidRPr="00B767A8" w:rsidRDefault="002A6952" w:rsidP="002A6952">
            <w:pPr>
              <w:jc w:val="center"/>
              <w:rPr>
                <w:sz w:val="24"/>
                <w:szCs w:val="24"/>
              </w:rPr>
            </w:pPr>
          </w:p>
        </w:tc>
        <w:tc>
          <w:tcPr>
            <w:tcW w:w="4819" w:type="dxa"/>
          </w:tcPr>
          <w:p w:rsidR="002A6952" w:rsidRPr="00B767A8" w:rsidRDefault="002A6952" w:rsidP="002A6952">
            <w:pPr>
              <w:jc w:val="both"/>
              <w:rPr>
                <w:sz w:val="24"/>
                <w:szCs w:val="24"/>
              </w:rPr>
            </w:pPr>
            <w:r w:rsidRPr="00B767A8">
              <w:rPr>
                <w:sz w:val="24"/>
                <w:szCs w:val="24"/>
              </w:rPr>
              <w:t>Диагональ. Отличие диагонали от горизонтали и вертикали. Количество полей в диагонали. Большая белая и большая чёрная диагональ. Короткие диагонали.</w:t>
            </w:r>
          </w:p>
        </w:tc>
        <w:tc>
          <w:tcPr>
            <w:tcW w:w="567" w:type="dxa"/>
          </w:tcPr>
          <w:p w:rsidR="002A6952" w:rsidRPr="00B767A8" w:rsidRDefault="002A6952" w:rsidP="002A6952">
            <w:pPr>
              <w:pStyle w:val="a9"/>
              <w:jc w:val="both"/>
              <w:rPr>
                <w:sz w:val="24"/>
                <w:szCs w:val="24"/>
              </w:rPr>
            </w:pPr>
            <w:r w:rsidRPr="00B767A8">
              <w:rPr>
                <w:sz w:val="24"/>
                <w:szCs w:val="24"/>
              </w:rPr>
              <w:t>1</w:t>
            </w:r>
          </w:p>
        </w:tc>
        <w:tc>
          <w:tcPr>
            <w:tcW w:w="5245" w:type="dxa"/>
          </w:tcPr>
          <w:p w:rsidR="002A6952" w:rsidRPr="00B767A8" w:rsidRDefault="002A6952" w:rsidP="002A6952">
            <w:pPr>
              <w:pStyle w:val="aa"/>
              <w:rPr>
                <w:rFonts w:ascii="Times New Roman" w:hAnsi="Times New Roman"/>
                <w:sz w:val="24"/>
                <w:szCs w:val="24"/>
              </w:rPr>
            </w:pPr>
            <w:r w:rsidRPr="00B767A8">
              <w:rPr>
                <w:rFonts w:ascii="Times New Roman" w:hAnsi="Times New Roman"/>
                <w:sz w:val="24"/>
                <w:szCs w:val="24"/>
              </w:rPr>
              <w:t>Личностные: формирование мотивации и интереса к учению.</w:t>
            </w:r>
          </w:p>
          <w:p w:rsidR="002A6952" w:rsidRPr="00B767A8" w:rsidRDefault="002A6952" w:rsidP="002A6952">
            <w:pPr>
              <w:pStyle w:val="aa"/>
              <w:rPr>
                <w:rFonts w:ascii="Times New Roman" w:hAnsi="Times New Roman"/>
                <w:sz w:val="24"/>
                <w:szCs w:val="24"/>
              </w:rPr>
            </w:pPr>
            <w:r w:rsidRPr="00B767A8">
              <w:rPr>
                <w:rFonts w:ascii="Times New Roman" w:hAnsi="Times New Roman"/>
                <w:sz w:val="24"/>
                <w:szCs w:val="24"/>
              </w:rPr>
              <w:t>Регулятивные: организация рабочего места под руководством учителя.</w:t>
            </w:r>
          </w:p>
          <w:p w:rsidR="002A6952" w:rsidRPr="00B767A8" w:rsidRDefault="002A6952" w:rsidP="002A6952">
            <w:pPr>
              <w:pStyle w:val="aa"/>
              <w:rPr>
                <w:rFonts w:ascii="Times New Roman" w:hAnsi="Times New Roman"/>
                <w:sz w:val="24"/>
                <w:szCs w:val="24"/>
              </w:rPr>
            </w:pPr>
            <w:r w:rsidRPr="00B767A8">
              <w:rPr>
                <w:rFonts w:ascii="Times New Roman" w:hAnsi="Times New Roman"/>
                <w:sz w:val="24"/>
                <w:szCs w:val="24"/>
              </w:rPr>
              <w:t>Познавательные: развитие внимания, наблюдательности.</w:t>
            </w:r>
          </w:p>
          <w:p w:rsidR="002A6952" w:rsidRPr="00B767A8" w:rsidRDefault="002A6952" w:rsidP="002A6952">
            <w:pPr>
              <w:pStyle w:val="aa"/>
              <w:rPr>
                <w:rFonts w:ascii="Times New Roman" w:hAnsi="Times New Roman"/>
                <w:sz w:val="24"/>
                <w:szCs w:val="24"/>
              </w:rPr>
            </w:pPr>
            <w:r w:rsidRPr="00B767A8">
              <w:rPr>
                <w:rFonts w:ascii="Times New Roman" w:hAnsi="Times New Roman"/>
                <w:sz w:val="24"/>
                <w:szCs w:val="24"/>
              </w:rPr>
              <w:t>Коммуникативные: ответы на вопросы учителя, одноклассников.</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3</w:t>
            </w:r>
          </w:p>
        </w:tc>
        <w:tc>
          <w:tcPr>
            <w:tcW w:w="750" w:type="dxa"/>
          </w:tcPr>
          <w:p w:rsidR="00D95295" w:rsidRPr="00B767A8" w:rsidRDefault="00D95295" w:rsidP="00220C90">
            <w:pPr>
              <w:rPr>
                <w:sz w:val="24"/>
                <w:szCs w:val="24"/>
              </w:rPr>
            </w:pPr>
          </w:p>
        </w:tc>
        <w:tc>
          <w:tcPr>
            <w:tcW w:w="3261" w:type="dxa"/>
          </w:tcPr>
          <w:p w:rsidR="00D95295" w:rsidRPr="00B767A8" w:rsidRDefault="00D95295" w:rsidP="00E3672E">
            <w:pPr>
              <w:rPr>
                <w:sz w:val="24"/>
                <w:szCs w:val="24"/>
              </w:rPr>
            </w:pPr>
            <w:r w:rsidRPr="00B767A8">
              <w:rPr>
                <w:sz w:val="24"/>
                <w:szCs w:val="24"/>
              </w:rPr>
              <w:t>Правила игры. Цель игры. Понятие о плане в игре.</w:t>
            </w:r>
          </w:p>
        </w:tc>
        <w:tc>
          <w:tcPr>
            <w:tcW w:w="4819" w:type="dxa"/>
          </w:tcPr>
          <w:p w:rsidR="00D95295" w:rsidRPr="00B767A8" w:rsidRDefault="00D95295" w:rsidP="00E3672E">
            <w:pPr>
              <w:jc w:val="both"/>
              <w:rPr>
                <w:sz w:val="24"/>
                <w:szCs w:val="24"/>
              </w:rPr>
            </w:pPr>
            <w:r w:rsidRPr="00B767A8">
              <w:rPr>
                <w:sz w:val="24"/>
                <w:szCs w:val="24"/>
              </w:rPr>
              <w:t>Количество полей в диагонали. Большая белая и большая чёрная диагональ. Короткие диагонали. Центр. Форма центра. Количество полей в центре. Дидактические задания и игры «Поиграем – угадаем», «Диагональ» и др.</w:t>
            </w:r>
          </w:p>
        </w:tc>
        <w:tc>
          <w:tcPr>
            <w:tcW w:w="567" w:type="dxa"/>
          </w:tcPr>
          <w:p w:rsidR="00D95295" w:rsidRPr="00B767A8" w:rsidRDefault="00D95295" w:rsidP="00E3672E">
            <w:pPr>
              <w:pStyle w:val="a9"/>
              <w:jc w:val="both"/>
              <w:rPr>
                <w:sz w:val="24"/>
                <w:szCs w:val="24"/>
              </w:rPr>
            </w:pPr>
            <w:r w:rsidRPr="00B767A8">
              <w:rPr>
                <w:sz w:val="24"/>
                <w:szCs w:val="24"/>
              </w:rPr>
              <w:t>1</w:t>
            </w:r>
          </w:p>
        </w:tc>
        <w:tc>
          <w:tcPr>
            <w:tcW w:w="5245" w:type="dxa"/>
          </w:tcPr>
          <w:p w:rsidR="00D95295" w:rsidRPr="00B767A8" w:rsidRDefault="00D95295" w:rsidP="00E3672E">
            <w:pPr>
              <w:pStyle w:val="aa"/>
              <w:rPr>
                <w:rFonts w:ascii="Times New Roman" w:hAnsi="Times New Roman"/>
                <w:sz w:val="24"/>
                <w:szCs w:val="24"/>
              </w:rPr>
            </w:pPr>
            <w:r w:rsidRPr="00B767A8">
              <w:rPr>
                <w:rFonts w:ascii="Times New Roman" w:hAnsi="Times New Roman"/>
                <w:sz w:val="24"/>
                <w:szCs w:val="24"/>
              </w:rPr>
              <w:t>Личностные: формирование мотивации и интереса к учению.</w:t>
            </w:r>
          </w:p>
          <w:p w:rsidR="00D95295" w:rsidRPr="00B767A8" w:rsidRDefault="00D95295" w:rsidP="00E3672E">
            <w:pPr>
              <w:pStyle w:val="aa"/>
              <w:rPr>
                <w:rFonts w:ascii="Times New Roman" w:hAnsi="Times New Roman"/>
                <w:sz w:val="24"/>
                <w:szCs w:val="24"/>
              </w:rPr>
            </w:pPr>
            <w:r w:rsidRPr="00B767A8">
              <w:rPr>
                <w:rFonts w:ascii="Times New Roman" w:hAnsi="Times New Roman"/>
                <w:sz w:val="24"/>
                <w:szCs w:val="24"/>
              </w:rPr>
              <w:t>Регулятивные: организация рабочего места под руководством учителя.</w:t>
            </w:r>
          </w:p>
          <w:p w:rsidR="00D95295" w:rsidRPr="00B767A8" w:rsidRDefault="00D95295" w:rsidP="00E3672E">
            <w:pPr>
              <w:pStyle w:val="aa"/>
              <w:rPr>
                <w:rFonts w:ascii="Times New Roman" w:hAnsi="Times New Roman"/>
                <w:sz w:val="24"/>
                <w:szCs w:val="24"/>
              </w:rPr>
            </w:pPr>
            <w:r w:rsidRPr="00B767A8">
              <w:rPr>
                <w:rFonts w:ascii="Times New Roman" w:hAnsi="Times New Roman"/>
                <w:sz w:val="24"/>
                <w:szCs w:val="24"/>
              </w:rPr>
              <w:t>Познавательные: развитие внимания, наблюдательности.</w:t>
            </w:r>
          </w:p>
          <w:p w:rsidR="00D95295" w:rsidRPr="00B767A8" w:rsidRDefault="00D95295" w:rsidP="00E3672E">
            <w:pPr>
              <w:pStyle w:val="aa"/>
              <w:rPr>
                <w:rFonts w:ascii="Times New Roman" w:hAnsi="Times New Roman"/>
                <w:sz w:val="24"/>
                <w:szCs w:val="24"/>
              </w:rPr>
            </w:pPr>
            <w:r w:rsidRPr="00B767A8">
              <w:rPr>
                <w:rFonts w:ascii="Times New Roman" w:hAnsi="Times New Roman"/>
                <w:sz w:val="24"/>
                <w:szCs w:val="24"/>
              </w:rPr>
              <w:t>Коммуникативные: ответы на вопросы учителя, одноклассников.</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4</w:t>
            </w:r>
          </w:p>
        </w:tc>
        <w:tc>
          <w:tcPr>
            <w:tcW w:w="750" w:type="dxa"/>
          </w:tcPr>
          <w:p w:rsidR="00D95295" w:rsidRPr="00B767A8" w:rsidRDefault="00D95295" w:rsidP="00220C90">
            <w:pPr>
              <w:rPr>
                <w:sz w:val="24"/>
                <w:szCs w:val="24"/>
              </w:rPr>
            </w:pPr>
          </w:p>
        </w:tc>
        <w:tc>
          <w:tcPr>
            <w:tcW w:w="3261" w:type="dxa"/>
          </w:tcPr>
          <w:p w:rsidR="00D95295" w:rsidRPr="00B767A8" w:rsidRDefault="00D95295" w:rsidP="00713A05">
            <w:pPr>
              <w:rPr>
                <w:sz w:val="24"/>
                <w:szCs w:val="24"/>
              </w:rPr>
            </w:pPr>
            <w:r w:rsidRPr="00B767A8">
              <w:rPr>
                <w:sz w:val="24"/>
                <w:szCs w:val="24"/>
              </w:rPr>
              <w:t xml:space="preserve">Сравнительная сила фигур. </w:t>
            </w:r>
            <w:r w:rsidRPr="00B767A8">
              <w:rPr>
                <w:sz w:val="24"/>
                <w:szCs w:val="24"/>
              </w:rPr>
              <w:lastRenderedPageBreak/>
              <w:t>Влияние позиции на состояние сил</w:t>
            </w:r>
            <w:r>
              <w:rPr>
                <w:sz w:val="24"/>
                <w:szCs w:val="24"/>
              </w:rPr>
              <w:t>.</w:t>
            </w:r>
          </w:p>
          <w:p w:rsidR="00D95295" w:rsidRPr="00B767A8" w:rsidRDefault="00D95295" w:rsidP="00713A05">
            <w:pPr>
              <w:rPr>
                <w:sz w:val="24"/>
                <w:szCs w:val="24"/>
              </w:rPr>
            </w:pPr>
          </w:p>
        </w:tc>
        <w:tc>
          <w:tcPr>
            <w:tcW w:w="4819" w:type="dxa"/>
          </w:tcPr>
          <w:p w:rsidR="00D95295" w:rsidRPr="00B767A8" w:rsidRDefault="00D95295" w:rsidP="00713A05">
            <w:pPr>
              <w:jc w:val="both"/>
              <w:rPr>
                <w:sz w:val="24"/>
                <w:szCs w:val="24"/>
              </w:rPr>
            </w:pPr>
            <w:r w:rsidRPr="00B767A8">
              <w:rPr>
                <w:sz w:val="24"/>
                <w:szCs w:val="24"/>
              </w:rPr>
              <w:lastRenderedPageBreak/>
              <w:t xml:space="preserve">Дидактические задания «Атака </w:t>
            </w:r>
            <w:r w:rsidRPr="00B767A8">
              <w:rPr>
                <w:sz w:val="24"/>
                <w:szCs w:val="24"/>
              </w:rPr>
              <w:lastRenderedPageBreak/>
              <w:t>неприятельской фигуры», «Двойной удар», «Взятие», «Выиграй фигуру», «Перехитри часовых», «Сними часовых». Дидактические игры «Игра на уничтожение», «Захват контрольного поля», «Ограничение подвижности».</w:t>
            </w:r>
          </w:p>
        </w:tc>
        <w:tc>
          <w:tcPr>
            <w:tcW w:w="567" w:type="dxa"/>
          </w:tcPr>
          <w:p w:rsidR="00D95295" w:rsidRPr="00B767A8" w:rsidRDefault="00D95295" w:rsidP="00713A05">
            <w:pPr>
              <w:pStyle w:val="a9"/>
              <w:jc w:val="both"/>
              <w:rPr>
                <w:sz w:val="24"/>
                <w:szCs w:val="24"/>
              </w:rPr>
            </w:pPr>
            <w:r w:rsidRPr="00B767A8">
              <w:rPr>
                <w:sz w:val="24"/>
                <w:szCs w:val="24"/>
              </w:rPr>
              <w:lastRenderedPageBreak/>
              <w:t>1</w:t>
            </w:r>
          </w:p>
        </w:tc>
        <w:tc>
          <w:tcPr>
            <w:tcW w:w="5245" w:type="dxa"/>
          </w:tcPr>
          <w:p w:rsidR="00D95295" w:rsidRPr="00B767A8" w:rsidRDefault="00D95295" w:rsidP="00713A05">
            <w:pPr>
              <w:pStyle w:val="aa"/>
              <w:rPr>
                <w:rFonts w:ascii="Times New Roman" w:hAnsi="Times New Roman"/>
                <w:sz w:val="24"/>
                <w:szCs w:val="24"/>
              </w:rPr>
            </w:pPr>
            <w:r w:rsidRPr="00B767A8">
              <w:rPr>
                <w:rFonts w:ascii="Times New Roman" w:hAnsi="Times New Roman"/>
                <w:sz w:val="24"/>
                <w:szCs w:val="24"/>
              </w:rPr>
              <w:t>Личностные: формирование интереса к учению.</w:t>
            </w:r>
          </w:p>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lastRenderedPageBreak/>
              <w:t>Регулятивные: волевая саморегуляция, анализ объектов.</w:t>
            </w:r>
          </w:p>
          <w:p w:rsidR="00D95295" w:rsidRPr="00B767A8" w:rsidRDefault="00D95295" w:rsidP="00713A05">
            <w:pPr>
              <w:pStyle w:val="aa"/>
              <w:rPr>
                <w:rFonts w:ascii="Times New Roman" w:hAnsi="Times New Roman"/>
                <w:sz w:val="24"/>
                <w:szCs w:val="24"/>
              </w:rPr>
            </w:pPr>
            <w:r w:rsidRPr="00B767A8">
              <w:rPr>
                <w:rFonts w:ascii="Times New Roman" w:hAnsi="Times New Roman"/>
                <w:sz w:val="24"/>
                <w:szCs w:val="24"/>
              </w:rPr>
              <w:t>Познавательные: развитие внимания, наблюдательности</w:t>
            </w:r>
          </w:p>
          <w:p w:rsidR="00D95295" w:rsidRPr="00B767A8" w:rsidRDefault="00D95295" w:rsidP="00713A05">
            <w:pPr>
              <w:pStyle w:val="aa"/>
              <w:rPr>
                <w:rFonts w:ascii="Times New Roman" w:hAnsi="Times New Roman"/>
                <w:sz w:val="24"/>
                <w:szCs w:val="24"/>
              </w:rPr>
            </w:pPr>
            <w:r w:rsidRPr="00B767A8">
              <w:rPr>
                <w:rFonts w:ascii="Times New Roman" w:hAnsi="Times New Roman"/>
                <w:sz w:val="24"/>
                <w:szCs w:val="24"/>
              </w:rPr>
              <w:t>Коммуникативные: потребность в общении, умение слушать, вступать в диалог</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5</w:t>
            </w:r>
          </w:p>
        </w:tc>
        <w:tc>
          <w:tcPr>
            <w:tcW w:w="750" w:type="dxa"/>
          </w:tcPr>
          <w:p w:rsidR="00D95295" w:rsidRPr="00B767A8" w:rsidRDefault="00D95295" w:rsidP="00220C90">
            <w:pPr>
              <w:rPr>
                <w:sz w:val="24"/>
                <w:szCs w:val="24"/>
              </w:rPr>
            </w:pPr>
          </w:p>
        </w:tc>
        <w:tc>
          <w:tcPr>
            <w:tcW w:w="3261" w:type="dxa"/>
          </w:tcPr>
          <w:p w:rsidR="00D95295" w:rsidRPr="00B767A8" w:rsidRDefault="00D95295" w:rsidP="00D95295">
            <w:pPr>
              <w:rPr>
                <w:sz w:val="24"/>
                <w:szCs w:val="24"/>
              </w:rPr>
            </w:pPr>
            <w:r w:rsidRPr="00B767A8">
              <w:rPr>
                <w:sz w:val="24"/>
                <w:szCs w:val="24"/>
              </w:rPr>
              <w:t>Ходы фигур и их особенности. Организация подвижности. Заграждение, отрезание полей.</w:t>
            </w:r>
          </w:p>
          <w:p w:rsidR="00D95295" w:rsidRPr="00B767A8" w:rsidRDefault="00D95295" w:rsidP="00601E72">
            <w:pPr>
              <w:rPr>
                <w:sz w:val="24"/>
                <w:szCs w:val="24"/>
              </w:rPr>
            </w:pPr>
          </w:p>
          <w:p w:rsidR="00D95295" w:rsidRPr="00B767A8" w:rsidRDefault="00D95295" w:rsidP="00601E72">
            <w:pPr>
              <w:rPr>
                <w:sz w:val="24"/>
                <w:szCs w:val="24"/>
              </w:rPr>
            </w:pPr>
          </w:p>
        </w:tc>
        <w:tc>
          <w:tcPr>
            <w:tcW w:w="4819" w:type="dxa"/>
          </w:tcPr>
          <w:p w:rsidR="00D95295" w:rsidRDefault="00D95295" w:rsidP="00601E72">
            <w:pPr>
              <w:jc w:val="both"/>
              <w:rPr>
                <w:sz w:val="24"/>
                <w:szCs w:val="24"/>
              </w:rPr>
            </w:pPr>
            <w:r w:rsidRPr="00B767A8">
              <w:rPr>
                <w:sz w:val="24"/>
                <w:szCs w:val="24"/>
              </w:rPr>
              <w:t>Место короля в начальном положении. Ход короля. Взятие. Короля не бьют, но под бой его ставить нельзя. Дидактические задания «Один в поле воин», «Кратчайший путь», «</w:t>
            </w:r>
            <w:r>
              <w:rPr>
                <w:sz w:val="24"/>
                <w:szCs w:val="24"/>
              </w:rPr>
              <w:t xml:space="preserve">Лабиринт», «Перехитри часовых», </w:t>
            </w:r>
            <w:r w:rsidRPr="00B767A8">
              <w:rPr>
                <w:sz w:val="24"/>
                <w:szCs w:val="24"/>
              </w:rPr>
              <w:t>«Атака неприятельской фигуры», «Двойной удар», «Взятие»</w:t>
            </w:r>
            <w:r>
              <w:rPr>
                <w:sz w:val="24"/>
                <w:szCs w:val="24"/>
              </w:rPr>
              <w:t>.</w:t>
            </w:r>
          </w:p>
          <w:p w:rsidR="00D95295" w:rsidRPr="00B767A8" w:rsidRDefault="00D95295" w:rsidP="00601E72">
            <w:pPr>
              <w:jc w:val="both"/>
              <w:rPr>
                <w:sz w:val="24"/>
                <w:szCs w:val="24"/>
              </w:rPr>
            </w:pPr>
            <w:r w:rsidRPr="00B767A8">
              <w:rPr>
                <w:sz w:val="24"/>
                <w:szCs w:val="24"/>
              </w:rPr>
              <w:t>Дидактические игры «Игра на уничтожен</w:t>
            </w:r>
            <w:r>
              <w:rPr>
                <w:sz w:val="24"/>
                <w:szCs w:val="24"/>
              </w:rPr>
              <w:t>ие», «Захват контрольного поля»,</w:t>
            </w:r>
            <w:r w:rsidRPr="00B767A8">
              <w:rPr>
                <w:sz w:val="24"/>
                <w:szCs w:val="24"/>
              </w:rPr>
              <w:t xml:space="preserve"> «Ограничение подвижности».</w:t>
            </w:r>
          </w:p>
        </w:tc>
        <w:tc>
          <w:tcPr>
            <w:tcW w:w="567" w:type="dxa"/>
          </w:tcPr>
          <w:p w:rsidR="00D95295" w:rsidRPr="00B767A8" w:rsidRDefault="00D95295" w:rsidP="00601E72">
            <w:pPr>
              <w:pStyle w:val="a9"/>
              <w:jc w:val="both"/>
              <w:rPr>
                <w:sz w:val="24"/>
                <w:szCs w:val="24"/>
              </w:rPr>
            </w:pPr>
            <w:r w:rsidRPr="00B767A8">
              <w:rPr>
                <w:sz w:val="24"/>
                <w:szCs w:val="24"/>
              </w:rPr>
              <w:t>1</w:t>
            </w:r>
          </w:p>
        </w:tc>
        <w:tc>
          <w:tcPr>
            <w:tcW w:w="5245" w:type="dxa"/>
          </w:tcPr>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Личностные: формирование интереса к учению.</w:t>
            </w:r>
          </w:p>
          <w:p w:rsidR="00D95295" w:rsidRPr="00B767A8" w:rsidRDefault="00D95295" w:rsidP="00D95295">
            <w:pPr>
              <w:pStyle w:val="aa"/>
              <w:jc w:val="both"/>
              <w:rPr>
                <w:rFonts w:ascii="Times New Roman" w:hAnsi="Times New Roman"/>
                <w:sz w:val="24"/>
                <w:szCs w:val="24"/>
              </w:rPr>
            </w:pPr>
            <w:r w:rsidRPr="00B767A8">
              <w:rPr>
                <w:rFonts w:ascii="Times New Roman" w:hAnsi="Times New Roman"/>
                <w:sz w:val="24"/>
                <w:szCs w:val="24"/>
              </w:rPr>
              <w:t>Регулятивные: соотнесение  выполненных заданий с образом.</w:t>
            </w:r>
          </w:p>
          <w:p w:rsidR="00D95295" w:rsidRPr="00B767A8" w:rsidRDefault="00D95295" w:rsidP="00D95295">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и умение самостоятельно делать выводы.</w:t>
            </w:r>
          </w:p>
          <w:p w:rsidR="00D95295" w:rsidRPr="00B767A8" w:rsidRDefault="00D95295" w:rsidP="00601E72">
            <w:pPr>
              <w:pStyle w:val="aa"/>
              <w:rPr>
                <w:rFonts w:ascii="Times New Roman" w:hAnsi="Times New Roman"/>
                <w:sz w:val="24"/>
                <w:szCs w:val="24"/>
              </w:rPr>
            </w:pPr>
            <w:r w:rsidRPr="00B767A8">
              <w:rPr>
                <w:rFonts w:ascii="Times New Roman" w:hAnsi="Times New Roman"/>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6</w:t>
            </w:r>
          </w:p>
        </w:tc>
        <w:tc>
          <w:tcPr>
            <w:tcW w:w="750" w:type="dxa"/>
          </w:tcPr>
          <w:p w:rsidR="00D95295" w:rsidRPr="00B767A8" w:rsidRDefault="00D95295" w:rsidP="00220C90">
            <w:pPr>
              <w:rPr>
                <w:sz w:val="24"/>
                <w:szCs w:val="24"/>
              </w:rPr>
            </w:pPr>
          </w:p>
        </w:tc>
        <w:tc>
          <w:tcPr>
            <w:tcW w:w="3261" w:type="dxa"/>
          </w:tcPr>
          <w:p w:rsidR="00D95295" w:rsidRPr="00B767A8" w:rsidRDefault="00D95295" w:rsidP="00D95295">
            <w:pPr>
              <w:rPr>
                <w:sz w:val="24"/>
                <w:szCs w:val="24"/>
              </w:rPr>
            </w:pPr>
            <w:r w:rsidRPr="00B767A8">
              <w:rPr>
                <w:sz w:val="24"/>
                <w:szCs w:val="24"/>
              </w:rPr>
              <w:t>Защищающая фигура. Связка. Отсутствие времени.</w:t>
            </w:r>
            <w:r>
              <w:rPr>
                <w:sz w:val="24"/>
                <w:szCs w:val="24"/>
              </w:rPr>
              <w:t xml:space="preserve"> </w:t>
            </w:r>
            <w:r w:rsidRPr="00B767A8">
              <w:rPr>
                <w:sz w:val="24"/>
                <w:szCs w:val="24"/>
              </w:rPr>
              <w:t>Форсирующие ходы. Шах. Двойной удар.</w:t>
            </w:r>
          </w:p>
        </w:tc>
        <w:tc>
          <w:tcPr>
            <w:tcW w:w="4819" w:type="dxa"/>
          </w:tcPr>
          <w:p w:rsidR="00D95295" w:rsidRPr="00B767A8" w:rsidRDefault="00D95295" w:rsidP="008F67A3">
            <w:pPr>
              <w:jc w:val="both"/>
              <w:rPr>
                <w:sz w:val="24"/>
                <w:szCs w:val="24"/>
              </w:rPr>
            </w:pPr>
            <w:r w:rsidRPr="00B767A8">
              <w:rPr>
                <w:sz w:val="24"/>
                <w:szCs w:val="24"/>
              </w:rPr>
              <w:t xml:space="preserve">Понятие «шах». Способы защиты от шаха. Открытый и двойной шах. Понятие «мат». </w:t>
            </w:r>
          </w:p>
        </w:tc>
        <w:tc>
          <w:tcPr>
            <w:tcW w:w="567" w:type="dxa"/>
          </w:tcPr>
          <w:p w:rsidR="00D95295" w:rsidRPr="00B767A8" w:rsidRDefault="00D95295" w:rsidP="008F67A3">
            <w:pPr>
              <w:pStyle w:val="a9"/>
              <w:jc w:val="both"/>
              <w:rPr>
                <w:sz w:val="24"/>
                <w:szCs w:val="24"/>
              </w:rPr>
            </w:pPr>
            <w:r w:rsidRPr="00B767A8">
              <w:rPr>
                <w:sz w:val="24"/>
                <w:szCs w:val="24"/>
              </w:rPr>
              <w:t>1</w:t>
            </w:r>
          </w:p>
        </w:tc>
        <w:tc>
          <w:tcPr>
            <w:tcW w:w="5245" w:type="dxa"/>
          </w:tcPr>
          <w:p w:rsidR="00205A9C" w:rsidRPr="00B767A8" w:rsidRDefault="00205A9C" w:rsidP="00205A9C">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8F67A3">
            <w:pPr>
              <w:pStyle w:val="aa"/>
              <w:rPr>
                <w:rFonts w:ascii="Times New Roman" w:hAnsi="Times New Roman"/>
                <w:sz w:val="24"/>
                <w:szCs w:val="24"/>
              </w:rPr>
            </w:pPr>
            <w:r w:rsidRPr="00B767A8">
              <w:rPr>
                <w:rFonts w:ascii="Times New Roman" w:hAnsi="Times New Roman"/>
                <w:sz w:val="24"/>
                <w:szCs w:val="24"/>
              </w:rPr>
              <w:t>Регулятивные: организация своего рабочего места  для игры.</w:t>
            </w:r>
          </w:p>
          <w:p w:rsidR="00D95295" w:rsidRPr="00B767A8" w:rsidRDefault="00D95295" w:rsidP="008F67A3">
            <w:pPr>
              <w:pStyle w:val="aa"/>
              <w:rPr>
                <w:rFonts w:ascii="Times New Roman" w:hAnsi="Times New Roman"/>
                <w:sz w:val="24"/>
                <w:szCs w:val="24"/>
              </w:rPr>
            </w:pPr>
            <w:r w:rsidRPr="00B767A8">
              <w:rPr>
                <w:rFonts w:ascii="Times New Roman" w:hAnsi="Times New Roman"/>
                <w:sz w:val="24"/>
                <w:szCs w:val="24"/>
              </w:rPr>
              <w:t>Познавательные: овладение базовыми предметными и межпредметными понятиями.</w:t>
            </w:r>
          </w:p>
          <w:p w:rsidR="00D95295" w:rsidRPr="00B767A8" w:rsidRDefault="00D95295" w:rsidP="008F67A3">
            <w:pPr>
              <w:pStyle w:val="aa"/>
              <w:rPr>
                <w:rFonts w:ascii="Times New Roman" w:hAnsi="Times New Roman"/>
                <w:sz w:val="24"/>
                <w:szCs w:val="24"/>
              </w:rPr>
            </w:pPr>
            <w:r w:rsidRPr="00B767A8">
              <w:rPr>
                <w:rFonts w:ascii="Times New Roman" w:hAnsi="Times New Roman"/>
                <w:sz w:val="24"/>
                <w:szCs w:val="24"/>
              </w:rPr>
              <w:t>Коммуникативные: участие в диалоге, умение слушать и понимать партнера по игре.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7</w:t>
            </w:r>
          </w:p>
        </w:tc>
        <w:tc>
          <w:tcPr>
            <w:tcW w:w="750" w:type="dxa"/>
          </w:tcPr>
          <w:p w:rsidR="00D95295" w:rsidRPr="00B767A8" w:rsidRDefault="00D95295" w:rsidP="00220C90">
            <w:pPr>
              <w:rPr>
                <w:sz w:val="24"/>
                <w:szCs w:val="24"/>
              </w:rPr>
            </w:pPr>
          </w:p>
        </w:tc>
        <w:tc>
          <w:tcPr>
            <w:tcW w:w="3261" w:type="dxa"/>
          </w:tcPr>
          <w:p w:rsidR="00D95295" w:rsidRPr="00B767A8" w:rsidRDefault="00D95295" w:rsidP="00D95295">
            <w:pPr>
              <w:rPr>
                <w:sz w:val="24"/>
                <w:szCs w:val="24"/>
              </w:rPr>
            </w:pPr>
            <w:r w:rsidRPr="00B767A8">
              <w:rPr>
                <w:sz w:val="24"/>
                <w:szCs w:val="24"/>
              </w:rPr>
              <w:t>Взятие. Превращение пешек. Угроза. Взаимодействие фигур.</w:t>
            </w:r>
          </w:p>
          <w:p w:rsidR="00D95295" w:rsidRPr="00B767A8" w:rsidRDefault="00D95295" w:rsidP="00302013">
            <w:pPr>
              <w:rPr>
                <w:sz w:val="24"/>
                <w:szCs w:val="24"/>
              </w:rPr>
            </w:pPr>
          </w:p>
          <w:p w:rsidR="00D95295" w:rsidRPr="00B767A8" w:rsidRDefault="00D95295" w:rsidP="00302013">
            <w:pPr>
              <w:rPr>
                <w:sz w:val="24"/>
                <w:szCs w:val="24"/>
              </w:rPr>
            </w:pPr>
          </w:p>
        </w:tc>
        <w:tc>
          <w:tcPr>
            <w:tcW w:w="4819" w:type="dxa"/>
          </w:tcPr>
          <w:p w:rsidR="00D95295" w:rsidRPr="00B767A8" w:rsidRDefault="00D95295" w:rsidP="00302013">
            <w:pPr>
              <w:jc w:val="both"/>
              <w:rPr>
                <w:sz w:val="24"/>
                <w:szCs w:val="24"/>
              </w:rPr>
            </w:pPr>
            <w:r w:rsidRPr="00B767A8">
              <w:rPr>
                <w:sz w:val="24"/>
                <w:szCs w:val="24"/>
              </w:rPr>
              <w:t>Понятие «шах». Способы защиты от шаха. Открытый и двойной шах. Понятие «мат». Обучение алгоритму матования в один ход. Понятие «пат».</w:t>
            </w:r>
          </w:p>
        </w:tc>
        <w:tc>
          <w:tcPr>
            <w:tcW w:w="567" w:type="dxa"/>
          </w:tcPr>
          <w:p w:rsidR="00D95295" w:rsidRPr="00B767A8" w:rsidRDefault="00D95295" w:rsidP="00302013">
            <w:pPr>
              <w:pStyle w:val="a9"/>
              <w:jc w:val="both"/>
              <w:rPr>
                <w:sz w:val="24"/>
                <w:szCs w:val="24"/>
              </w:rPr>
            </w:pPr>
            <w:r w:rsidRPr="00B767A8">
              <w:rPr>
                <w:sz w:val="24"/>
                <w:szCs w:val="24"/>
              </w:rPr>
              <w:t>1</w:t>
            </w:r>
          </w:p>
        </w:tc>
        <w:tc>
          <w:tcPr>
            <w:tcW w:w="5245" w:type="dxa"/>
          </w:tcPr>
          <w:p w:rsidR="00D95295" w:rsidRPr="00B767A8" w:rsidRDefault="00D95295" w:rsidP="00302013">
            <w:pPr>
              <w:pStyle w:val="aa"/>
              <w:rPr>
                <w:rFonts w:ascii="Times New Roman" w:hAnsi="Times New Roman"/>
                <w:sz w:val="24"/>
                <w:szCs w:val="24"/>
              </w:rPr>
            </w:pPr>
            <w:r w:rsidRPr="00B767A8">
              <w:rPr>
                <w:rFonts w:ascii="Times New Roman" w:hAnsi="Times New Roman"/>
                <w:sz w:val="24"/>
                <w:szCs w:val="24"/>
              </w:rPr>
              <w:t>Личностные: целостное восприятие происходящего.</w:t>
            </w:r>
          </w:p>
          <w:p w:rsidR="00D95295" w:rsidRPr="00B767A8" w:rsidRDefault="00D95295" w:rsidP="00302013">
            <w:pPr>
              <w:pStyle w:val="aa"/>
              <w:rPr>
                <w:rFonts w:ascii="Times New Roman" w:hAnsi="Times New Roman"/>
                <w:sz w:val="24"/>
                <w:szCs w:val="24"/>
              </w:rPr>
            </w:pPr>
            <w:r w:rsidRPr="00B767A8">
              <w:rPr>
                <w:rFonts w:ascii="Times New Roman" w:hAnsi="Times New Roman"/>
                <w:sz w:val="24"/>
                <w:szCs w:val="24"/>
              </w:rPr>
              <w:t>Регулятивные: определение цели учебной деятельности самостоятельно и с помощью учителя.</w:t>
            </w:r>
          </w:p>
          <w:p w:rsidR="00D95295" w:rsidRPr="00B767A8" w:rsidRDefault="00D95295" w:rsidP="00302013">
            <w:pPr>
              <w:pStyle w:val="aa"/>
              <w:rPr>
                <w:rFonts w:ascii="Times New Roman" w:hAnsi="Times New Roman"/>
                <w:sz w:val="24"/>
                <w:szCs w:val="24"/>
              </w:rPr>
            </w:pPr>
            <w:r w:rsidRPr="00B767A8">
              <w:rPr>
                <w:rFonts w:ascii="Times New Roman" w:hAnsi="Times New Roman"/>
                <w:sz w:val="24"/>
                <w:szCs w:val="24"/>
              </w:rPr>
              <w:t>Познавательные: наблюдение, умение самостоятельно делать выводы.</w:t>
            </w:r>
            <w:r>
              <w:rPr>
                <w:rFonts w:ascii="Times New Roman" w:hAnsi="Times New Roman"/>
                <w:sz w:val="24"/>
                <w:szCs w:val="24"/>
              </w:rPr>
              <w:t xml:space="preserve"> </w:t>
            </w:r>
          </w:p>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Коммуникативные: умение выполнять различные роли в шахматной игре.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8</w:t>
            </w:r>
          </w:p>
        </w:tc>
        <w:tc>
          <w:tcPr>
            <w:tcW w:w="750" w:type="dxa"/>
          </w:tcPr>
          <w:p w:rsidR="00D95295" w:rsidRPr="00B767A8" w:rsidRDefault="00D95295" w:rsidP="00220C90">
            <w:pPr>
              <w:rPr>
                <w:sz w:val="24"/>
                <w:szCs w:val="24"/>
              </w:rPr>
            </w:pPr>
          </w:p>
        </w:tc>
        <w:tc>
          <w:tcPr>
            <w:tcW w:w="3261" w:type="dxa"/>
          </w:tcPr>
          <w:p w:rsidR="00D95295" w:rsidRPr="00B767A8" w:rsidRDefault="00D95295" w:rsidP="00D95295">
            <w:pPr>
              <w:rPr>
                <w:sz w:val="24"/>
                <w:szCs w:val="24"/>
              </w:rPr>
            </w:pPr>
            <w:r w:rsidRPr="00B767A8">
              <w:rPr>
                <w:sz w:val="24"/>
                <w:szCs w:val="24"/>
              </w:rPr>
              <w:t>Нап</w:t>
            </w:r>
            <w:r>
              <w:rPr>
                <w:sz w:val="24"/>
                <w:szCs w:val="24"/>
              </w:rPr>
              <w:t>адение на незащищенного короля.</w:t>
            </w:r>
            <w:r w:rsidRPr="00B767A8">
              <w:rPr>
                <w:sz w:val="24"/>
                <w:szCs w:val="24"/>
              </w:rPr>
              <w:t xml:space="preserve"> Централизация. Концентрация сил против важного пункта.</w:t>
            </w:r>
          </w:p>
          <w:p w:rsidR="00D95295" w:rsidRPr="00933325" w:rsidRDefault="00D95295" w:rsidP="00AC04B0">
            <w:pPr>
              <w:rPr>
                <w:sz w:val="24"/>
                <w:szCs w:val="24"/>
              </w:rPr>
            </w:pPr>
          </w:p>
        </w:tc>
        <w:tc>
          <w:tcPr>
            <w:tcW w:w="4819" w:type="dxa"/>
          </w:tcPr>
          <w:p w:rsidR="00D95295" w:rsidRPr="00B767A8" w:rsidRDefault="00D95295" w:rsidP="00AC04B0">
            <w:pPr>
              <w:jc w:val="both"/>
              <w:rPr>
                <w:sz w:val="24"/>
                <w:szCs w:val="24"/>
              </w:rPr>
            </w:pPr>
            <w:r w:rsidRPr="00B767A8">
              <w:rPr>
                <w:sz w:val="24"/>
                <w:szCs w:val="24"/>
              </w:rPr>
              <w:t>Обучение алгоритму матования в один ход. Понятие «пат».</w:t>
            </w:r>
          </w:p>
        </w:tc>
        <w:tc>
          <w:tcPr>
            <w:tcW w:w="567" w:type="dxa"/>
          </w:tcPr>
          <w:p w:rsidR="00D95295" w:rsidRPr="00B767A8" w:rsidRDefault="00205A9C" w:rsidP="00362D73">
            <w:pPr>
              <w:pStyle w:val="a9"/>
              <w:jc w:val="both"/>
              <w:rPr>
                <w:sz w:val="24"/>
                <w:szCs w:val="24"/>
              </w:rPr>
            </w:pPr>
            <w:r>
              <w:rPr>
                <w:sz w:val="24"/>
                <w:szCs w:val="24"/>
              </w:rPr>
              <w:t>1</w:t>
            </w:r>
          </w:p>
        </w:tc>
        <w:tc>
          <w:tcPr>
            <w:tcW w:w="5245" w:type="dxa"/>
          </w:tcPr>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Личностные: освоение смысла учения.</w:t>
            </w:r>
          </w:p>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Регулятивные:  умение определять цель учебной деятельности.</w:t>
            </w:r>
          </w:p>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Познавательные: развитие интереса к занятиям, внимания, наблюдательности. Коммуникативные: потребность слушать учителя и вступать в диалог.</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9</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Прорыв пешечной  позиции. Выигрыш темпа и цугцванг.</w:t>
            </w:r>
          </w:p>
          <w:p w:rsidR="00D95295" w:rsidRPr="00B767A8" w:rsidRDefault="00D95295" w:rsidP="00A8260A">
            <w:pPr>
              <w:rPr>
                <w:sz w:val="24"/>
                <w:szCs w:val="24"/>
              </w:rPr>
            </w:pPr>
            <w:r w:rsidRPr="00B767A8">
              <w:rPr>
                <w:sz w:val="24"/>
                <w:szCs w:val="24"/>
              </w:rPr>
              <w:t>Про</w:t>
            </w:r>
            <w:r>
              <w:rPr>
                <w:sz w:val="24"/>
                <w:szCs w:val="24"/>
              </w:rPr>
              <w:t>тиводействие планам противника.</w:t>
            </w:r>
          </w:p>
        </w:tc>
        <w:tc>
          <w:tcPr>
            <w:tcW w:w="4819" w:type="dxa"/>
          </w:tcPr>
          <w:p w:rsidR="00D95295" w:rsidRPr="00B767A8" w:rsidRDefault="00D95295" w:rsidP="00A8260A">
            <w:pPr>
              <w:jc w:val="both"/>
              <w:rPr>
                <w:sz w:val="24"/>
                <w:szCs w:val="24"/>
              </w:rPr>
            </w:pPr>
            <w:r w:rsidRPr="00B767A8">
              <w:rPr>
                <w:sz w:val="24"/>
                <w:szCs w:val="24"/>
              </w:rPr>
              <w:t>Сходства и различия понятии «мат» и «пат». Выигрыш, ничья, виды ничьей.</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развитие навыков сотрудничества со взрослыми и сверстниками.</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соотнесение выполненных заданий с образом.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и умение самостоятельно делать выводы.</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10</w:t>
            </w:r>
          </w:p>
        </w:tc>
        <w:tc>
          <w:tcPr>
            <w:tcW w:w="750" w:type="dxa"/>
          </w:tcPr>
          <w:p w:rsidR="00D95295" w:rsidRPr="00B767A8" w:rsidRDefault="00D95295" w:rsidP="00220C90">
            <w:pPr>
              <w:rPr>
                <w:sz w:val="24"/>
                <w:szCs w:val="24"/>
              </w:rPr>
            </w:pPr>
          </w:p>
        </w:tc>
        <w:tc>
          <w:tcPr>
            <w:tcW w:w="3261" w:type="dxa"/>
          </w:tcPr>
          <w:p w:rsidR="00D95295" w:rsidRPr="00B767A8" w:rsidRDefault="00D95295" w:rsidP="00D95295">
            <w:pPr>
              <w:rPr>
                <w:sz w:val="24"/>
                <w:szCs w:val="24"/>
              </w:rPr>
            </w:pPr>
            <w:r w:rsidRPr="00B767A8">
              <w:rPr>
                <w:sz w:val="24"/>
                <w:szCs w:val="24"/>
              </w:rPr>
              <w:t>Техника расчета. Правило квадрата. Подсчет ходов.</w:t>
            </w:r>
          </w:p>
          <w:p w:rsidR="00D95295" w:rsidRPr="00B767A8" w:rsidRDefault="00D95295" w:rsidP="00A8260A">
            <w:pPr>
              <w:rPr>
                <w:sz w:val="24"/>
                <w:szCs w:val="24"/>
              </w:rPr>
            </w:pP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line="320" w:lineRule="atLeast"/>
              <w:ind w:firstLine="360"/>
              <w:jc w:val="both"/>
              <w:rPr>
                <w:sz w:val="24"/>
                <w:szCs w:val="24"/>
              </w:rPr>
            </w:pPr>
            <w:r w:rsidRPr="00B767A8">
              <w:rPr>
                <w:sz w:val="24"/>
                <w:szCs w:val="24"/>
              </w:rPr>
              <w:t>Ценность фигур. Единица измерения ценности. Виды ценности. Изменение ценности в зависимости от ситуации на доске. Защита.</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умение оценивать жизненные ситуации и поступки окружающих.</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использование при выполнении заданий ранее полученных знаний.</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сравнение.</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11</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Подсчет количества ударов.</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Размен. Виды размена. Материальный перевес. Легкие и тяжелые фигуры, их качество.</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развитие навыков сотрудничества со взрослыми и сверстниками.</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соотнесение  выполненных заданий с образом.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и умение самостоятельно делать выводы.</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12</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 xml:space="preserve"> «Блуждающий квадрат»</w:t>
            </w:r>
            <w:r>
              <w:rPr>
                <w:sz w:val="24"/>
                <w:szCs w:val="24"/>
              </w:rPr>
              <w:t xml:space="preserve">. </w:t>
            </w:r>
            <w:r w:rsidRPr="00B767A8">
              <w:rPr>
                <w:sz w:val="24"/>
                <w:szCs w:val="24"/>
              </w:rPr>
              <w:t>Критические поля проходной пешки.</w:t>
            </w:r>
          </w:p>
          <w:p w:rsidR="00D95295" w:rsidRPr="00B767A8" w:rsidRDefault="00D95295" w:rsidP="00A8260A">
            <w:pPr>
              <w:rPr>
                <w:sz w:val="24"/>
                <w:szCs w:val="24"/>
              </w:rPr>
            </w:pPr>
          </w:p>
          <w:p w:rsidR="00D95295" w:rsidRPr="00B767A8" w:rsidRDefault="00D95295" w:rsidP="00A8260A">
            <w:pPr>
              <w:pStyle w:val="a8"/>
              <w:ind w:left="1440"/>
              <w:rPr>
                <w:sz w:val="24"/>
                <w:szCs w:val="24"/>
              </w:rPr>
            </w:pPr>
          </w:p>
        </w:tc>
        <w:tc>
          <w:tcPr>
            <w:tcW w:w="4819" w:type="dxa"/>
          </w:tcPr>
          <w:p w:rsidR="00D95295" w:rsidRPr="00B767A8" w:rsidRDefault="00D95295" w:rsidP="00A8260A">
            <w:pPr>
              <w:jc w:val="both"/>
              <w:rPr>
                <w:sz w:val="24"/>
                <w:szCs w:val="24"/>
              </w:rPr>
            </w:pPr>
            <w:r w:rsidRPr="00B767A8">
              <w:rPr>
                <w:sz w:val="24"/>
                <w:szCs w:val="24"/>
              </w:rPr>
              <w:t>Решение арифметических задач (типа «У кого больше?»)</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развитие внимания.</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lastRenderedPageBreak/>
              <w:t>Коммуникативные:  у</w:t>
            </w:r>
            <w:r>
              <w:rPr>
                <w:rFonts w:ascii="Times New Roman" w:hAnsi="Times New Roman"/>
                <w:sz w:val="24"/>
                <w:szCs w:val="24"/>
              </w:rPr>
              <w:t xml:space="preserve">мение сотрудничать с партнером </w:t>
            </w:r>
            <w:r w:rsidRPr="00B767A8">
              <w:rPr>
                <w:rFonts w:ascii="Times New Roman" w:hAnsi="Times New Roman"/>
                <w:sz w:val="24"/>
                <w:szCs w:val="24"/>
              </w:rPr>
              <w:t>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13</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Критические поля блокированной пешки. Поля соответствия.</w:t>
            </w:r>
          </w:p>
          <w:p w:rsidR="00D95295" w:rsidRPr="00B767A8" w:rsidRDefault="00D95295" w:rsidP="00A8260A">
            <w:pPr>
              <w:rPr>
                <w:sz w:val="24"/>
                <w:szCs w:val="24"/>
              </w:rPr>
            </w:pPr>
          </w:p>
        </w:tc>
        <w:tc>
          <w:tcPr>
            <w:tcW w:w="4819" w:type="dxa"/>
          </w:tcPr>
          <w:p w:rsidR="00D95295" w:rsidRPr="00B767A8" w:rsidRDefault="00D95295" w:rsidP="00A8260A">
            <w:pPr>
              <w:jc w:val="both"/>
              <w:rPr>
                <w:sz w:val="24"/>
                <w:szCs w:val="24"/>
              </w:rPr>
            </w:pPr>
            <w:r w:rsidRPr="00B767A8">
              <w:rPr>
                <w:sz w:val="24"/>
                <w:szCs w:val="24"/>
              </w:rPr>
              <w:t>Решение логических задач  («типа «Какая фигура ценнее?»)</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D95295">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w:t>
            </w:r>
            <w:r>
              <w:rPr>
                <w:rFonts w:ascii="Times New Roman" w:hAnsi="Times New Roman"/>
                <w:sz w:val="24"/>
                <w:szCs w:val="24"/>
              </w:rPr>
              <w:t>, развитие внимания.</w:t>
            </w:r>
          </w:p>
          <w:p w:rsidR="00D95295" w:rsidRPr="00B767A8" w:rsidRDefault="00D95295" w:rsidP="00D95295">
            <w:pPr>
              <w:pStyle w:val="a9"/>
              <w:spacing w:before="0" w:beforeAutospacing="0" w:after="0" w:afterAutospacing="0"/>
              <w:jc w:val="both"/>
              <w:rPr>
                <w:sz w:val="24"/>
                <w:szCs w:val="24"/>
              </w:rPr>
            </w:pPr>
            <w:r w:rsidRPr="00B767A8">
              <w:rPr>
                <w:sz w:val="24"/>
                <w:szCs w:val="24"/>
              </w:rPr>
              <w:t xml:space="preserve">Коммуникативные:  </w:t>
            </w:r>
            <w:r>
              <w:rPr>
                <w:sz w:val="24"/>
                <w:szCs w:val="24"/>
              </w:rPr>
              <w:t>умение сотрудничать с партнером</w:t>
            </w:r>
            <w:r w:rsidRPr="00B767A8">
              <w:rPr>
                <w:sz w:val="24"/>
                <w:szCs w:val="24"/>
              </w:rPr>
              <w:t xml:space="preserve">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14</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Мотивы и идея комбинации.</w:t>
            </w:r>
          </w:p>
          <w:p w:rsidR="00D95295" w:rsidRPr="00B767A8" w:rsidRDefault="00D95295" w:rsidP="00A8260A">
            <w:pPr>
              <w:rPr>
                <w:sz w:val="24"/>
                <w:szCs w:val="24"/>
              </w:rPr>
            </w:pPr>
            <w:r w:rsidRPr="00B767A8">
              <w:rPr>
                <w:sz w:val="24"/>
                <w:szCs w:val="24"/>
              </w:rPr>
              <w:t>Виды комбинаций и их особенности.</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Понятие о дебюте. Классификация дебютов. Мобилизация фигур, безопасность короля (короткая и длинна</w:t>
            </w:r>
            <w:r>
              <w:rPr>
                <w:sz w:val="24"/>
                <w:szCs w:val="24"/>
              </w:rPr>
              <w:t>я рокировка), борьба за центр.</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сотрудничать с партнером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15</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Техника комбинаций.</w:t>
            </w:r>
          </w:p>
          <w:p w:rsidR="00D95295" w:rsidRPr="00B767A8" w:rsidRDefault="00D95295" w:rsidP="00A8260A">
            <w:pPr>
              <w:pStyle w:val="a8"/>
              <w:ind w:left="34"/>
              <w:rPr>
                <w:sz w:val="24"/>
                <w:szCs w:val="24"/>
              </w:rPr>
            </w:pPr>
            <w:r w:rsidRPr="00D95295">
              <w:rPr>
                <w:sz w:val="24"/>
                <w:szCs w:val="24"/>
              </w:rPr>
              <w:t>Позиция. Слабые пункты.</w:t>
            </w: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 xml:space="preserve">Роль и оптимизация работы фигур в дебюте. Гамбит, пункт </w:t>
            </w:r>
            <w:r w:rsidRPr="00B767A8">
              <w:rPr>
                <w:sz w:val="24"/>
                <w:szCs w:val="24"/>
                <w:lang w:val="en-US"/>
              </w:rPr>
              <w:t>f</w:t>
            </w:r>
            <w:r w:rsidRPr="00B767A8">
              <w:rPr>
                <w:sz w:val="24"/>
                <w:szCs w:val="24"/>
              </w:rPr>
              <w:t>2 (</w:t>
            </w:r>
            <w:r w:rsidRPr="00B767A8">
              <w:rPr>
                <w:sz w:val="24"/>
                <w:szCs w:val="24"/>
                <w:lang w:val="en-US"/>
              </w:rPr>
              <w:t>f</w:t>
            </w:r>
            <w:r w:rsidRPr="00B767A8">
              <w:rPr>
                <w:sz w:val="24"/>
                <w:szCs w:val="24"/>
              </w:rPr>
              <w:t>7) в дебюте. Понятие о шахматном турнире.</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
          <w:p w:rsidR="00D95295" w:rsidRPr="00B767A8" w:rsidRDefault="00D95295" w:rsidP="00A8260A">
            <w:pPr>
              <w:pStyle w:val="a9"/>
              <w:spacing w:before="0" w:beforeAutospacing="0" w:after="0" w:afterAutospacing="0"/>
              <w:jc w:val="both"/>
              <w:rPr>
                <w:sz w:val="24"/>
                <w:szCs w:val="24"/>
              </w:rPr>
            </w:pPr>
            <w:r w:rsidRPr="00B767A8">
              <w:rPr>
                <w:sz w:val="24"/>
                <w:szCs w:val="24"/>
              </w:rPr>
              <w:t>Коммуникативные:  умение сотрудничать с партнером  в совместном решении проблемы.</w:t>
            </w:r>
          </w:p>
        </w:tc>
      </w:tr>
      <w:tr w:rsidR="00D95295" w:rsidRPr="00B767A8" w:rsidTr="00205A9C">
        <w:trPr>
          <w:trHeight w:val="274"/>
        </w:trPr>
        <w:tc>
          <w:tcPr>
            <w:tcW w:w="492" w:type="dxa"/>
          </w:tcPr>
          <w:p w:rsidR="00D95295" w:rsidRPr="00B767A8" w:rsidRDefault="00D95295" w:rsidP="00620DC3">
            <w:pPr>
              <w:jc w:val="center"/>
              <w:rPr>
                <w:sz w:val="24"/>
                <w:szCs w:val="24"/>
              </w:rPr>
            </w:pPr>
            <w:r w:rsidRPr="00B767A8">
              <w:rPr>
                <w:sz w:val="24"/>
                <w:szCs w:val="24"/>
              </w:rPr>
              <w:t>16</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Слабости временные и постоянные.</w:t>
            </w:r>
          </w:p>
          <w:p w:rsidR="00D95295" w:rsidRPr="00B767A8" w:rsidRDefault="00D95295" w:rsidP="00A8260A">
            <w:pPr>
              <w:rPr>
                <w:sz w:val="24"/>
                <w:szCs w:val="24"/>
              </w:rPr>
            </w:pPr>
            <w:r w:rsidRPr="00B767A8">
              <w:rPr>
                <w:sz w:val="24"/>
                <w:szCs w:val="24"/>
              </w:rPr>
              <w:t>Центр (пешечный и фигурный).</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Правила поведения при игре в шахматных турнирах.</w:t>
            </w:r>
          </w:p>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Правила поведения в соревнованиях. Спортивная квалификация в шахматах.</w:t>
            </w:r>
          </w:p>
          <w:p w:rsidR="00D95295" w:rsidRPr="00B767A8" w:rsidRDefault="00D95295" w:rsidP="00A8260A">
            <w:pPr>
              <w:jc w:val="both"/>
              <w:rPr>
                <w:sz w:val="24"/>
                <w:szCs w:val="24"/>
              </w:rPr>
            </w:pPr>
            <w:r>
              <w:rPr>
                <w:sz w:val="24"/>
                <w:szCs w:val="24"/>
              </w:rPr>
              <w:t xml:space="preserve">Игровая практика, </w:t>
            </w:r>
            <w:r w:rsidRPr="00B767A8">
              <w:rPr>
                <w:sz w:val="24"/>
                <w:szCs w:val="24"/>
              </w:rPr>
              <w:t>анализ учебных партий</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Личностные: формирование мотивации и интереса к учению.</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организация рабочего места под руководством учителя.</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развитие внимания, наблюдательности.</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 xml:space="preserve">Коммуникативные: ответы на вопросы учителя, </w:t>
            </w:r>
            <w:r w:rsidRPr="00B767A8">
              <w:rPr>
                <w:rFonts w:ascii="Times New Roman" w:hAnsi="Times New Roman"/>
                <w:sz w:val="24"/>
                <w:szCs w:val="24"/>
              </w:rPr>
              <w:lastRenderedPageBreak/>
              <w:t>одноклассников.</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17</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w:t>
            </w:r>
            <w:r>
              <w:rPr>
                <w:sz w:val="24"/>
                <w:szCs w:val="24"/>
              </w:rPr>
              <w:t>озиция и сила фигур. Два слона.</w:t>
            </w:r>
            <w:r w:rsidRPr="00B767A8">
              <w:rPr>
                <w:sz w:val="24"/>
                <w:szCs w:val="24"/>
              </w:rPr>
              <w:t xml:space="preserve"> Оценка позиции.</w:t>
            </w:r>
          </w:p>
          <w:p w:rsidR="00D95295" w:rsidRPr="00933325" w:rsidRDefault="00D95295" w:rsidP="00A8260A">
            <w:pPr>
              <w:rPr>
                <w:sz w:val="24"/>
                <w:szCs w:val="24"/>
              </w:rPr>
            </w:pPr>
          </w:p>
        </w:tc>
        <w:tc>
          <w:tcPr>
            <w:tcW w:w="4819" w:type="dxa"/>
          </w:tcPr>
          <w:p w:rsidR="00D95295" w:rsidRPr="00B767A8" w:rsidRDefault="00D95295" w:rsidP="00D95295">
            <w:pPr>
              <w:jc w:val="both"/>
              <w:rPr>
                <w:sz w:val="24"/>
                <w:szCs w:val="24"/>
              </w:rPr>
            </w:pPr>
            <w:r>
              <w:rPr>
                <w:sz w:val="24"/>
                <w:szCs w:val="24"/>
              </w:rPr>
              <w:t xml:space="preserve">Игровая практика, </w:t>
            </w:r>
            <w:r w:rsidRPr="00B767A8">
              <w:rPr>
                <w:sz w:val="24"/>
                <w:szCs w:val="24"/>
              </w:rPr>
              <w:t>анализ учебных партий</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развитие навыков сотрудничества со взрослыми и сверстниками.</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r>
              <w:rPr>
                <w:rFonts w:ascii="Times New Roman" w:hAnsi="Times New Roman"/>
                <w:sz w:val="24"/>
                <w:szCs w:val="24"/>
              </w:rPr>
              <w:t xml:space="preserve"> </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развитие внимания, наблюдательности у детей.</w:t>
            </w:r>
          </w:p>
          <w:p w:rsidR="00D95295" w:rsidRPr="00B767A8" w:rsidRDefault="00D95295" w:rsidP="00A8260A">
            <w:pPr>
              <w:pStyle w:val="a9"/>
              <w:spacing w:before="0" w:beforeAutospacing="0" w:after="0" w:afterAutospacing="0"/>
              <w:jc w:val="both"/>
              <w:rPr>
                <w:sz w:val="24"/>
                <w:szCs w:val="24"/>
              </w:rPr>
            </w:pPr>
            <w:r w:rsidRPr="00B767A8">
              <w:rPr>
                <w:sz w:val="24"/>
                <w:szCs w:val="24"/>
              </w:rPr>
              <w:t xml:space="preserve">Коммуникативные: </w:t>
            </w:r>
            <w:r>
              <w:rPr>
                <w:sz w:val="24"/>
                <w:szCs w:val="24"/>
              </w:rPr>
              <w:t>умение сотрудничать с партнером</w:t>
            </w:r>
            <w:r w:rsidRPr="00B767A8">
              <w:rPr>
                <w:sz w:val="24"/>
                <w:szCs w:val="24"/>
              </w:rPr>
              <w:t xml:space="preserve"> в совместном решении проблемы.</w:t>
            </w:r>
            <w:r>
              <w:rPr>
                <w:sz w:val="24"/>
                <w:szCs w:val="24"/>
              </w:rPr>
              <w:t xml:space="preserve"> </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18</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Дебют и его задачи. Владение центром. Лучшее развитие.</w:t>
            </w:r>
          </w:p>
          <w:p w:rsidR="00D95295" w:rsidRPr="00B767A8" w:rsidRDefault="00D95295" w:rsidP="00A8260A">
            <w:pPr>
              <w:rPr>
                <w:sz w:val="24"/>
                <w:szCs w:val="24"/>
              </w:rPr>
            </w:pPr>
          </w:p>
          <w:p w:rsidR="00D95295" w:rsidRPr="00B767A8" w:rsidRDefault="00D95295" w:rsidP="00A8260A">
            <w:pPr>
              <w:rPr>
                <w:sz w:val="24"/>
                <w:szCs w:val="24"/>
              </w:rPr>
            </w:pPr>
          </w:p>
        </w:tc>
        <w:tc>
          <w:tcPr>
            <w:tcW w:w="4819" w:type="dxa"/>
          </w:tcPr>
          <w:p w:rsidR="00D95295" w:rsidRPr="00B767A8" w:rsidRDefault="00D95295" w:rsidP="00A8260A">
            <w:pPr>
              <w:jc w:val="both"/>
              <w:rPr>
                <w:sz w:val="24"/>
                <w:szCs w:val="24"/>
              </w:rPr>
            </w:pPr>
            <w:r>
              <w:rPr>
                <w:sz w:val="24"/>
                <w:szCs w:val="24"/>
              </w:rPr>
              <w:t xml:space="preserve">Игровая практика, </w:t>
            </w:r>
            <w:r w:rsidRPr="00B767A8">
              <w:rPr>
                <w:sz w:val="24"/>
                <w:szCs w:val="24"/>
              </w:rPr>
              <w:t>анализ учебных партий</w:t>
            </w:r>
            <w:r>
              <w:rPr>
                <w:sz w:val="24"/>
                <w:szCs w:val="24"/>
              </w:rPr>
              <w:t>.</w:t>
            </w:r>
            <w:r w:rsidRPr="00B767A8">
              <w:rPr>
                <w:sz w:val="24"/>
                <w:szCs w:val="24"/>
              </w:rPr>
              <w:t xml:space="preserve"> Анализ дебютной части партии.</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Личностные: формирование интереса к учению.</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 xml:space="preserve">Регулятивные: организация своего рабочего места, </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построение логической цепочки рассуждений.</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потребность в общении, умение слушать, вступать в диалог</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19</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Примеры разыгрывания дебютов.</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line="320" w:lineRule="atLeast"/>
              <w:ind w:firstLine="360"/>
              <w:jc w:val="both"/>
              <w:rPr>
                <w:sz w:val="24"/>
                <w:szCs w:val="24"/>
              </w:rPr>
            </w:pPr>
            <w:r w:rsidRPr="00B767A8">
              <w:rPr>
                <w:sz w:val="24"/>
                <w:szCs w:val="24"/>
              </w:rPr>
              <w:t xml:space="preserve">Матование двумя ладьями, королем и ладьей как игры с выигрышной стратегией. </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волевая саморегуляция, анализ объектов.</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потребность в общении с учителем и партнером по игре.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20</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Основные идеи эндшпиля.</w:t>
            </w:r>
          </w:p>
          <w:p w:rsidR="00D95295" w:rsidRPr="00B767A8" w:rsidRDefault="00D95295" w:rsidP="00A8260A">
            <w:pPr>
              <w:rPr>
                <w:sz w:val="24"/>
                <w:szCs w:val="24"/>
              </w:rPr>
            </w:pPr>
            <w:r w:rsidRPr="00B767A8">
              <w:rPr>
                <w:sz w:val="24"/>
                <w:szCs w:val="24"/>
              </w:rPr>
              <w:t>Реализация преимущества.</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line="320" w:lineRule="atLeast"/>
              <w:ind w:firstLine="360"/>
              <w:jc w:val="both"/>
              <w:rPr>
                <w:sz w:val="24"/>
                <w:szCs w:val="24"/>
              </w:rPr>
            </w:pPr>
            <w:r w:rsidRPr="00B767A8">
              <w:rPr>
                <w:sz w:val="24"/>
                <w:szCs w:val="24"/>
              </w:rPr>
              <w:t>Матовые и патовые позиции. Стратегия и тактика оттеснения  одинокого короля на край доски.</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умение оценивать жизненные ситуации и поступки окружающих.</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использование при выполнении заданий ранее полученных знаний.</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сравнение.</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21</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Теоретические окончания.</w:t>
            </w:r>
          </w:p>
          <w:p w:rsidR="00D95295" w:rsidRPr="00B767A8" w:rsidRDefault="00D95295" w:rsidP="00A8260A">
            <w:pPr>
              <w:rPr>
                <w:sz w:val="24"/>
                <w:szCs w:val="24"/>
              </w:rPr>
            </w:pPr>
            <w:r w:rsidRPr="00B767A8">
              <w:rPr>
                <w:sz w:val="24"/>
                <w:szCs w:val="24"/>
              </w:rPr>
              <w:t xml:space="preserve">Эндшпиль в практической </w:t>
            </w:r>
            <w:r w:rsidRPr="00B767A8">
              <w:rPr>
                <w:sz w:val="24"/>
                <w:szCs w:val="24"/>
              </w:rPr>
              <w:lastRenderedPageBreak/>
              <w:t>партии.</w:t>
            </w: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lastRenderedPageBreak/>
              <w:t xml:space="preserve">Планирование, анализ и контроль при матовании одинокого короля. Управление </w:t>
            </w:r>
            <w:r w:rsidRPr="00B767A8">
              <w:rPr>
                <w:sz w:val="24"/>
                <w:szCs w:val="24"/>
              </w:rPr>
              <w:lastRenderedPageBreak/>
              <w:t>качеством матования.</w:t>
            </w:r>
          </w:p>
        </w:tc>
        <w:tc>
          <w:tcPr>
            <w:tcW w:w="567"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lastRenderedPageBreak/>
              <w:t>1</w:t>
            </w:r>
          </w:p>
          <w:p w:rsidR="00D95295" w:rsidRPr="00B767A8" w:rsidRDefault="00D95295" w:rsidP="00A8260A">
            <w:pPr>
              <w:pStyle w:val="a9"/>
              <w:jc w:val="both"/>
              <w:rPr>
                <w:sz w:val="24"/>
                <w:szCs w:val="24"/>
              </w:rPr>
            </w:pP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lastRenderedPageBreak/>
              <w:t>Личностные: целостное восприятие происходящего.</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lastRenderedPageBreak/>
              <w:t>Регулятивные: организация своего рабочего места.</w:t>
            </w:r>
          </w:p>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Познавательные: развитие внимания, наблюдательности у детей.</w:t>
            </w:r>
          </w:p>
          <w:p w:rsidR="00D95295" w:rsidRPr="00B767A8" w:rsidRDefault="00D95295" w:rsidP="00D95295">
            <w:pPr>
              <w:pStyle w:val="a9"/>
              <w:spacing w:before="0" w:beforeAutospacing="0" w:after="0" w:afterAutospacing="0"/>
              <w:jc w:val="both"/>
              <w:rPr>
                <w:sz w:val="24"/>
                <w:szCs w:val="24"/>
              </w:rPr>
            </w:pPr>
            <w:r w:rsidRPr="00B767A8">
              <w:rPr>
                <w:sz w:val="24"/>
                <w:szCs w:val="24"/>
              </w:rPr>
              <w:t>Коммуникативные: умение отвечать на вопросы учителя.</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22</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Стратегические задачи миттельшпиля. Атака и способы ее проведения.</w:t>
            </w:r>
          </w:p>
          <w:p w:rsidR="00D95295" w:rsidRPr="00B767A8" w:rsidRDefault="00D95295" w:rsidP="00A8260A">
            <w:pPr>
              <w:rPr>
                <w:sz w:val="24"/>
                <w:szCs w:val="24"/>
              </w:rPr>
            </w:pP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Решение задач с нахождением одинокого короля в разных зонах; участие в турнирах.</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определение цели учебной деятельности самостоятельно и с помощью учителя.</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наблюдение, умение самостоятельно делать выводы.</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умение выполнять различные роли в шахматной игре.</w:t>
            </w:r>
          </w:p>
        </w:tc>
      </w:tr>
      <w:tr w:rsidR="00D95295" w:rsidRPr="00B767A8" w:rsidTr="00205A9C">
        <w:trPr>
          <w:trHeight w:val="1914"/>
        </w:trPr>
        <w:tc>
          <w:tcPr>
            <w:tcW w:w="492" w:type="dxa"/>
          </w:tcPr>
          <w:p w:rsidR="00D95295" w:rsidRPr="00B767A8" w:rsidRDefault="00D95295" w:rsidP="00620DC3">
            <w:pPr>
              <w:jc w:val="center"/>
              <w:rPr>
                <w:sz w:val="24"/>
                <w:szCs w:val="24"/>
              </w:rPr>
            </w:pPr>
            <w:r w:rsidRPr="00B767A8">
              <w:rPr>
                <w:sz w:val="24"/>
                <w:szCs w:val="24"/>
              </w:rPr>
              <w:t>23</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Защита и контратака. Равные позиции.</w:t>
            </w:r>
          </w:p>
          <w:p w:rsidR="00D95295" w:rsidRPr="00B767A8" w:rsidRDefault="00D95295" w:rsidP="00A8260A">
            <w:pPr>
              <w:pStyle w:val="a8"/>
              <w:ind w:left="1440"/>
              <w:rPr>
                <w:sz w:val="24"/>
                <w:szCs w:val="24"/>
              </w:rPr>
            </w:pPr>
          </w:p>
        </w:tc>
        <w:tc>
          <w:tcPr>
            <w:tcW w:w="4819" w:type="dxa"/>
          </w:tcPr>
          <w:p w:rsidR="00D95295" w:rsidRPr="00B767A8" w:rsidRDefault="00D95295" w:rsidP="00205A9C">
            <w:pPr>
              <w:pStyle w:val="a9"/>
              <w:spacing w:before="0" w:beforeAutospacing="0" w:after="0" w:afterAutospacing="0"/>
              <w:jc w:val="both"/>
              <w:rPr>
                <w:sz w:val="24"/>
                <w:szCs w:val="24"/>
              </w:rPr>
            </w:pPr>
            <w:r w:rsidRPr="00B767A8">
              <w:rPr>
                <w:sz w:val="24"/>
                <w:szCs w:val="24"/>
              </w:rPr>
              <w:t xml:space="preserve">Слабость крайней горизонтали, двойной удар, открытое нападение, связка, виды связки и защита от нее. Завлечение, отвлечение и разрушение пешечного прикрытия короля, освобождение пространства, уничтожение защиты. Сквозное действие фигур (рентген). </w:t>
            </w:r>
          </w:p>
        </w:tc>
        <w:tc>
          <w:tcPr>
            <w:tcW w:w="567" w:type="dxa"/>
          </w:tcPr>
          <w:p w:rsidR="00D95295" w:rsidRPr="00B767A8" w:rsidRDefault="00D95295" w:rsidP="00205A9C">
            <w:pPr>
              <w:pStyle w:val="a9"/>
              <w:spacing w:before="0" w:beforeAutospacing="0" w:after="0" w:afterAutospacing="0"/>
              <w:jc w:val="both"/>
              <w:rPr>
                <w:sz w:val="24"/>
                <w:szCs w:val="24"/>
              </w:rPr>
            </w:pPr>
            <w:r w:rsidRPr="00B767A8">
              <w:rPr>
                <w:sz w:val="24"/>
                <w:szCs w:val="24"/>
              </w:rPr>
              <w:t>1</w:t>
            </w:r>
          </w:p>
        </w:tc>
        <w:tc>
          <w:tcPr>
            <w:tcW w:w="5245" w:type="dxa"/>
          </w:tcPr>
          <w:p w:rsidR="00D95295" w:rsidRPr="00B767A8" w:rsidRDefault="00D95295" w:rsidP="00205A9C">
            <w:pPr>
              <w:pStyle w:val="aa"/>
              <w:rPr>
                <w:rFonts w:ascii="Times New Roman" w:hAnsi="Times New Roman"/>
                <w:sz w:val="24"/>
                <w:szCs w:val="24"/>
              </w:rPr>
            </w:pPr>
            <w:r w:rsidRPr="00B767A8">
              <w:rPr>
                <w:rFonts w:ascii="Times New Roman" w:hAnsi="Times New Roman"/>
                <w:sz w:val="24"/>
                <w:szCs w:val="24"/>
              </w:rPr>
              <w:t>Личностные: освоение смысла учения.</w:t>
            </w:r>
          </w:p>
          <w:p w:rsidR="00D95295" w:rsidRPr="00B767A8" w:rsidRDefault="00D95295" w:rsidP="00205A9C">
            <w:pPr>
              <w:pStyle w:val="aa"/>
              <w:rPr>
                <w:rFonts w:ascii="Times New Roman" w:hAnsi="Times New Roman"/>
                <w:sz w:val="24"/>
                <w:szCs w:val="24"/>
              </w:rPr>
            </w:pPr>
            <w:r w:rsidRPr="00B767A8">
              <w:rPr>
                <w:rFonts w:ascii="Times New Roman" w:hAnsi="Times New Roman"/>
                <w:sz w:val="24"/>
                <w:szCs w:val="24"/>
              </w:rPr>
              <w:t>Регулятивные:  умение определять цель учебной деятельности.</w:t>
            </w:r>
          </w:p>
          <w:p w:rsidR="00D95295" w:rsidRPr="00B767A8" w:rsidRDefault="00D95295" w:rsidP="00205A9C">
            <w:pPr>
              <w:pStyle w:val="aa"/>
              <w:rPr>
                <w:rFonts w:ascii="Times New Roman" w:hAnsi="Times New Roman"/>
                <w:sz w:val="24"/>
                <w:szCs w:val="24"/>
              </w:rPr>
            </w:pPr>
            <w:r w:rsidRPr="00B767A8">
              <w:rPr>
                <w:rFonts w:ascii="Times New Roman" w:hAnsi="Times New Roman"/>
                <w:sz w:val="24"/>
                <w:szCs w:val="24"/>
              </w:rPr>
              <w:t>Познавательные: развитие интереса к занятиям, внимания, наблюдательности. 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24</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Переход в эндшпиль. Современный дебют и практика его разыгрывания.</w:t>
            </w:r>
          </w:p>
          <w:p w:rsidR="00D95295" w:rsidRPr="00B767A8" w:rsidRDefault="00D95295" w:rsidP="00A8260A">
            <w:pPr>
              <w:rPr>
                <w:sz w:val="24"/>
                <w:szCs w:val="24"/>
              </w:rPr>
            </w:pP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Перегрузка. Комбинаторика в шахматах</w:t>
            </w:r>
            <w:r>
              <w:rPr>
                <w:sz w:val="24"/>
                <w:szCs w:val="24"/>
              </w:rPr>
              <w:t>.</w:t>
            </w:r>
            <w:r w:rsidRPr="00B767A8">
              <w:rPr>
                <w:sz w:val="24"/>
                <w:szCs w:val="24"/>
              </w:rPr>
              <w:t xml:space="preserve"> Понятие о комбинации. Комбинации на мат и достижение материального перевеса. </w:t>
            </w:r>
          </w:p>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 xml:space="preserve">.  </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умение оценивать жизненные ситуации и поступки окружающих.</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использование при выполнении заданий ранее полученных знаний.</w:t>
            </w:r>
          </w:p>
          <w:p w:rsidR="00D95295" w:rsidRPr="00B767A8" w:rsidRDefault="00D95295" w:rsidP="00D95295">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сравнение.</w:t>
            </w:r>
          </w:p>
          <w:p w:rsidR="00D95295" w:rsidRPr="00B767A8" w:rsidRDefault="00D95295" w:rsidP="00D95295">
            <w:pPr>
              <w:pStyle w:val="a9"/>
              <w:spacing w:before="0" w:beforeAutospacing="0" w:after="0" w:afterAutospacing="0"/>
              <w:jc w:val="both"/>
              <w:rPr>
                <w:sz w:val="24"/>
                <w:szCs w:val="24"/>
              </w:rPr>
            </w:pPr>
            <w:r w:rsidRPr="00B767A8">
              <w:rPr>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25</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Открытые дебюты. Полуоткрытые дебюты.</w:t>
            </w:r>
          </w:p>
          <w:p w:rsidR="00D95295" w:rsidRPr="001A3AD3"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Мельница как алгоритм с циклами. Эстетика шахматных комбинаций. Решение тестовых позиций, содержащих тактические удары на определенную и на неизвестную темы; участие в турнирах.</w:t>
            </w:r>
          </w:p>
          <w:p w:rsidR="00D95295" w:rsidRPr="00B767A8" w:rsidRDefault="00D95295" w:rsidP="00A8260A">
            <w:pPr>
              <w:pStyle w:val="a9"/>
              <w:spacing w:before="0" w:beforeAutospacing="0" w:after="160" w:afterAutospacing="0"/>
              <w:ind w:firstLine="360"/>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w:t>
            </w:r>
          </w:p>
          <w:p w:rsidR="00D95295" w:rsidRPr="00B767A8" w:rsidRDefault="00D95295" w:rsidP="00A8260A">
            <w:pPr>
              <w:pStyle w:val="a9"/>
              <w:spacing w:before="0" w:beforeAutospacing="0" w:after="0" w:afterAutospacing="0"/>
              <w:jc w:val="both"/>
              <w:rPr>
                <w:sz w:val="24"/>
                <w:szCs w:val="24"/>
              </w:rPr>
            </w:pPr>
            <w:r w:rsidRPr="00B767A8">
              <w:rPr>
                <w:sz w:val="24"/>
                <w:szCs w:val="24"/>
              </w:rPr>
              <w:t>Коммуникативные: умение сотрудничать с партнером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26</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Закрытые дебюты. Развитие шахматного стиля.</w:t>
            </w:r>
          </w:p>
          <w:p w:rsidR="00D95295" w:rsidRPr="00B767A8" w:rsidRDefault="00D95295" w:rsidP="00A8260A">
            <w:pPr>
              <w:rPr>
                <w:sz w:val="24"/>
                <w:szCs w:val="24"/>
              </w:rPr>
            </w:pP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 xml:space="preserve">Решение тестовых позиций, содержащих тактические удары на определенную и на неизвестную темы; участие в турнирах. Пешечный эндшпиль. Король и пешка против короля. </w:t>
            </w:r>
          </w:p>
          <w:p w:rsidR="00D95295" w:rsidRPr="00B767A8" w:rsidRDefault="00D95295" w:rsidP="00A8260A">
            <w:pPr>
              <w:pStyle w:val="a9"/>
              <w:spacing w:before="0" w:beforeAutospacing="0" w:after="160" w:afterAutospacing="0"/>
              <w:ind w:firstLine="360"/>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и умение самостоятельно делать выводы.</w:t>
            </w:r>
          </w:p>
          <w:p w:rsidR="00D95295" w:rsidRPr="00B767A8" w:rsidRDefault="00D95295" w:rsidP="00A8260A">
            <w:pPr>
              <w:pStyle w:val="a9"/>
              <w:spacing w:before="0" w:beforeAutospacing="0" w:after="0" w:afterAutospacing="0"/>
              <w:jc w:val="both"/>
              <w:rPr>
                <w:sz w:val="24"/>
                <w:szCs w:val="24"/>
              </w:rPr>
            </w:pPr>
            <w:r w:rsidRPr="00B767A8">
              <w:rPr>
                <w:sz w:val="24"/>
                <w:szCs w:val="24"/>
              </w:rPr>
              <w:t>Коммуникативные:  умение сотрудничать с партнером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27</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Пешечная защита Филидора.</w:t>
            </w:r>
          </w:p>
          <w:p w:rsidR="00D95295" w:rsidRPr="00B767A8" w:rsidRDefault="00D95295" w:rsidP="00A8260A">
            <w:pPr>
              <w:pStyle w:val="a8"/>
              <w:ind w:left="34"/>
              <w:rPr>
                <w:sz w:val="24"/>
                <w:szCs w:val="24"/>
              </w:rPr>
            </w:pPr>
            <w:r w:rsidRPr="00B767A8">
              <w:rPr>
                <w:sz w:val="24"/>
                <w:szCs w:val="24"/>
              </w:rPr>
              <w:t>Стратегические принципы Морфи.</w:t>
            </w: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Ключевые поля. Правило квадрата. Этюд Рети. Роль аппозиции. Отталкивание плечом. Треугольник. Прорыв. Игра на пат.</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развитие внимания.</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сотрудничать с партнером в совместном решении проблемы.</w:t>
            </w:r>
          </w:p>
        </w:tc>
      </w:tr>
      <w:tr w:rsidR="00D95295" w:rsidRPr="00B767A8" w:rsidTr="00D95295">
        <w:trPr>
          <w:trHeight w:val="826"/>
        </w:trPr>
        <w:tc>
          <w:tcPr>
            <w:tcW w:w="492" w:type="dxa"/>
          </w:tcPr>
          <w:p w:rsidR="00D95295" w:rsidRPr="00B767A8" w:rsidRDefault="00D95295" w:rsidP="00620DC3">
            <w:pPr>
              <w:jc w:val="center"/>
              <w:rPr>
                <w:sz w:val="24"/>
                <w:szCs w:val="24"/>
              </w:rPr>
            </w:pPr>
            <w:r w:rsidRPr="00B767A8">
              <w:rPr>
                <w:sz w:val="24"/>
                <w:szCs w:val="24"/>
              </w:rPr>
              <w:t>28</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Первые шаги русской школы. А.Петров.</w:t>
            </w:r>
          </w:p>
          <w:p w:rsidR="00D95295" w:rsidRPr="00B767A8" w:rsidRDefault="00D95295" w:rsidP="00A8260A">
            <w:pPr>
              <w:rPr>
                <w:sz w:val="24"/>
                <w:szCs w:val="24"/>
              </w:rPr>
            </w:pPr>
            <w:r w:rsidRPr="00B767A8">
              <w:rPr>
                <w:sz w:val="24"/>
                <w:szCs w:val="24"/>
              </w:rPr>
              <w:t>Позиционные методы игры Стейница.</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Ладейный эндшпиль. Ладья и пешка против пешки. Позиция Филидора, принцип Тарраша, построение моста, активность фигур.</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w:t>
            </w:r>
            <w:r>
              <w:rPr>
                <w:rFonts w:ascii="Times New Roman" w:hAnsi="Times New Roman"/>
                <w:sz w:val="24"/>
                <w:szCs w:val="24"/>
              </w:rPr>
              <w:t>, развитие</w:t>
            </w:r>
            <w:r w:rsidRPr="00B767A8">
              <w:rPr>
                <w:rFonts w:ascii="Times New Roman" w:hAnsi="Times New Roman"/>
                <w:sz w:val="24"/>
                <w:szCs w:val="24"/>
              </w:rPr>
              <w:t xml:space="preserve"> </w:t>
            </w:r>
            <w:r>
              <w:rPr>
                <w:rFonts w:ascii="Times New Roman" w:hAnsi="Times New Roman"/>
                <w:sz w:val="24"/>
                <w:szCs w:val="24"/>
              </w:rPr>
              <w:t>внимания.</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сотрудничать с партнером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29</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Основоположник русской школы – Михаил Чигорин.</w:t>
            </w:r>
          </w:p>
          <w:p w:rsidR="00D95295" w:rsidRPr="00B767A8" w:rsidRDefault="00D95295" w:rsidP="00A8260A">
            <w:pPr>
              <w:pStyle w:val="a8"/>
              <w:ind w:left="0"/>
              <w:rPr>
                <w:sz w:val="24"/>
                <w:szCs w:val="24"/>
              </w:rPr>
            </w:pPr>
            <w:r w:rsidRPr="00B767A8">
              <w:rPr>
                <w:sz w:val="24"/>
                <w:szCs w:val="24"/>
              </w:rPr>
              <w:t>Эммануил Ласкер – мыслитель и борец.</w:t>
            </w: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Отработка на шахматной доске пешечного и ладейного эндшпиля.</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Регулятивные: умение соотносить выполненное задание с образцом.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внимание</w:t>
            </w:r>
          </w:p>
          <w:p w:rsidR="00D95295" w:rsidRPr="00B767A8" w:rsidRDefault="00D95295" w:rsidP="00A8260A">
            <w:pPr>
              <w:pStyle w:val="a9"/>
              <w:spacing w:before="0" w:beforeAutospacing="0" w:after="0" w:afterAutospacing="0"/>
              <w:jc w:val="both"/>
              <w:rPr>
                <w:sz w:val="24"/>
                <w:szCs w:val="24"/>
              </w:rPr>
            </w:pPr>
            <w:r w:rsidRPr="00B767A8">
              <w:rPr>
                <w:sz w:val="24"/>
                <w:szCs w:val="24"/>
              </w:rPr>
              <w:t>Коммуникативные: умение сотрудничать с партнером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30</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Хосе Рауль Капабланка – шахматный виртуоз</w:t>
            </w:r>
          </w:p>
          <w:p w:rsidR="00D95295" w:rsidRPr="00B767A8" w:rsidRDefault="00D95295" w:rsidP="00A8260A">
            <w:pPr>
              <w:rPr>
                <w:sz w:val="24"/>
                <w:szCs w:val="24"/>
              </w:rPr>
            </w:pPr>
            <w:r>
              <w:rPr>
                <w:sz w:val="24"/>
                <w:szCs w:val="24"/>
              </w:rPr>
              <w:lastRenderedPageBreak/>
              <w:t>В поисках совершенного стиля</w:t>
            </w:r>
            <w:r w:rsidRPr="00B767A8">
              <w:rPr>
                <w:sz w:val="24"/>
                <w:szCs w:val="24"/>
              </w:rPr>
              <w:t xml:space="preserve"> Александр Алехин.</w:t>
            </w:r>
          </w:p>
          <w:p w:rsidR="00D95295" w:rsidRPr="00B767A8" w:rsidRDefault="00D95295" w:rsidP="00A8260A">
            <w:pPr>
              <w:pStyle w:val="a8"/>
              <w:ind w:left="1440"/>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lastRenderedPageBreak/>
              <w:t xml:space="preserve">Понятие о варианте. Логическая связка «если, то …». Открытая линия. Проходная </w:t>
            </w:r>
            <w:r w:rsidRPr="00B767A8">
              <w:rPr>
                <w:sz w:val="24"/>
                <w:szCs w:val="24"/>
              </w:rPr>
              <w:lastRenderedPageBreak/>
              <w:t>пешка. Пешечные слабости.</w:t>
            </w:r>
          </w:p>
        </w:tc>
        <w:tc>
          <w:tcPr>
            <w:tcW w:w="567" w:type="dxa"/>
          </w:tcPr>
          <w:p w:rsidR="00D95295" w:rsidRPr="00B767A8" w:rsidRDefault="00D95295" w:rsidP="00A8260A">
            <w:pPr>
              <w:pStyle w:val="a9"/>
              <w:jc w:val="both"/>
              <w:rPr>
                <w:sz w:val="24"/>
                <w:szCs w:val="24"/>
              </w:rPr>
            </w:pPr>
            <w:r w:rsidRPr="00B767A8">
              <w:rPr>
                <w:sz w:val="24"/>
                <w:szCs w:val="24"/>
              </w:rPr>
              <w:lastRenderedPageBreak/>
              <w:t>1</w:t>
            </w: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Личностные: освоение смысла учения.</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 xml:space="preserve">Регулятивные:  умение определять цель учебной </w:t>
            </w:r>
            <w:r w:rsidRPr="00B767A8">
              <w:rPr>
                <w:rFonts w:ascii="Times New Roman" w:hAnsi="Times New Roman"/>
                <w:sz w:val="24"/>
                <w:szCs w:val="24"/>
              </w:rPr>
              <w:lastRenderedPageBreak/>
              <w:t>деятельности.</w:t>
            </w:r>
          </w:p>
          <w:p w:rsidR="00D95295" w:rsidRPr="00CD01A6"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развитие интереса к занятиям, внимания, наблюдательности. Коммуникативные: ответы на вопросы учителя, одноклассников.</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31</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Решение задач и этюдов.</w:t>
            </w: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ind w:firstLine="360"/>
              <w:jc w:val="both"/>
              <w:rPr>
                <w:sz w:val="24"/>
                <w:szCs w:val="24"/>
              </w:rPr>
            </w:pPr>
            <w:r w:rsidRPr="00B767A8">
              <w:rPr>
                <w:sz w:val="24"/>
                <w:szCs w:val="24"/>
              </w:rPr>
              <w:t>Понятие о варианте. Логическая связка «если, то …». Открытая линия. Проходная пешка. Пешечные слабости. Форпост. Позиция короля. Атака на короля.</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развитие навыков сотрудничества со взрослыми и сверстниками.</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 xml:space="preserve">Регулятивные: </w:t>
            </w:r>
            <w:r>
              <w:rPr>
                <w:rFonts w:ascii="Times New Roman" w:hAnsi="Times New Roman"/>
                <w:sz w:val="24"/>
                <w:szCs w:val="24"/>
              </w:rPr>
              <w:t xml:space="preserve">соотнесение </w:t>
            </w:r>
            <w:r w:rsidRPr="00B767A8">
              <w:rPr>
                <w:rFonts w:ascii="Times New Roman" w:hAnsi="Times New Roman"/>
                <w:sz w:val="24"/>
                <w:szCs w:val="24"/>
              </w:rPr>
              <w:t>выполненных заданий с образом.</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Познавательные: наблюдение и умение самостоятельно делать выводы.</w:t>
            </w:r>
          </w:p>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Коммуникативные: умение работать в паре.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32</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Решение задач и этюдов.</w:t>
            </w: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jc w:val="both"/>
              <w:rPr>
                <w:sz w:val="24"/>
                <w:szCs w:val="24"/>
              </w:rPr>
            </w:pPr>
            <w:r w:rsidRPr="00B767A8">
              <w:rPr>
                <w:sz w:val="24"/>
                <w:szCs w:val="24"/>
              </w:rPr>
              <w:t>Централизация. Овладение тяжелыми фигурами 7(2) горизонтально. Вскрытие и запирание линии. Блокада.</w:t>
            </w:r>
          </w:p>
          <w:p w:rsidR="00D95295" w:rsidRPr="00B767A8" w:rsidRDefault="00D95295" w:rsidP="00A8260A">
            <w:pPr>
              <w:pStyle w:val="a9"/>
              <w:spacing w:before="0" w:beforeAutospacing="0" w:after="160" w:afterAutospacing="0"/>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Личностные: формирование интереса к учению.</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контроль в форме сличения способа действия и его результата с заданным эталоном.</w:t>
            </w:r>
          </w:p>
          <w:p w:rsidR="00D95295" w:rsidRDefault="00D95295" w:rsidP="00A8260A">
            <w:pPr>
              <w:pStyle w:val="aa"/>
              <w:rPr>
                <w:rFonts w:ascii="Times New Roman" w:hAnsi="Times New Roman"/>
                <w:sz w:val="24"/>
                <w:szCs w:val="24"/>
              </w:rPr>
            </w:pPr>
            <w:r w:rsidRPr="00B767A8">
              <w:rPr>
                <w:rFonts w:ascii="Times New Roman" w:hAnsi="Times New Roman"/>
                <w:sz w:val="24"/>
                <w:szCs w:val="24"/>
              </w:rPr>
              <w:t xml:space="preserve">Познавательные: построение логической цепочки рассуждений. </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потребность в общении, умение слушать, вступать в диалог</w:t>
            </w:r>
            <w:r>
              <w:rPr>
                <w:rFonts w:ascii="Times New Roman" w:hAnsi="Times New Roman"/>
                <w:sz w:val="24"/>
                <w:szCs w:val="24"/>
              </w:rPr>
              <w:t>.</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33</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Решение задач и этюдов.</w:t>
            </w:r>
          </w:p>
          <w:p w:rsidR="00D95295" w:rsidRPr="00B767A8" w:rsidRDefault="00D95295" w:rsidP="00A8260A">
            <w:pPr>
              <w:rPr>
                <w:sz w:val="24"/>
                <w:szCs w:val="24"/>
              </w:rPr>
            </w:pPr>
            <w:r w:rsidRPr="00B767A8">
              <w:rPr>
                <w:sz w:val="24"/>
                <w:szCs w:val="24"/>
              </w:rPr>
              <w:t>Шахматный турнир.</w:t>
            </w: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jc w:val="both"/>
              <w:rPr>
                <w:sz w:val="24"/>
                <w:szCs w:val="24"/>
              </w:rPr>
            </w:pPr>
            <w:r w:rsidRPr="00B767A8">
              <w:rPr>
                <w:sz w:val="24"/>
                <w:szCs w:val="24"/>
              </w:rPr>
              <w:t>Овладение тяжелыми фигурами 7(2) горизонтально. Вскрытие и запирание линии. Блокада. Отработка на практике миттельшпиля</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jc w:val="both"/>
              <w:rPr>
                <w:rFonts w:ascii="Times New Roman" w:hAnsi="Times New Roman"/>
                <w:sz w:val="24"/>
                <w:szCs w:val="24"/>
              </w:rPr>
            </w:pPr>
            <w:r w:rsidRPr="00B767A8">
              <w:rPr>
                <w:rFonts w:ascii="Times New Roman" w:hAnsi="Times New Roman"/>
                <w:sz w:val="24"/>
                <w:szCs w:val="24"/>
              </w:rPr>
              <w:t>Личностные: целостное восприятие окружающего мира.</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волевая саморегуляция, анализ объектов.</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умение сотрудничать с партнером в совместном решении проблемы.</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34</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Шахматный турнир.</w:t>
            </w:r>
          </w:p>
          <w:p w:rsidR="00D95295" w:rsidRPr="00B767A8" w:rsidRDefault="00D95295" w:rsidP="00A8260A">
            <w:pPr>
              <w:rPr>
                <w:sz w:val="24"/>
                <w:szCs w:val="24"/>
              </w:rPr>
            </w:pPr>
          </w:p>
        </w:tc>
        <w:tc>
          <w:tcPr>
            <w:tcW w:w="4819" w:type="dxa"/>
          </w:tcPr>
          <w:p w:rsidR="00D95295" w:rsidRPr="00B767A8" w:rsidRDefault="00D95295" w:rsidP="00A8260A">
            <w:pPr>
              <w:pStyle w:val="a9"/>
              <w:spacing w:before="0" w:beforeAutospacing="0" w:after="160" w:afterAutospacing="0"/>
              <w:jc w:val="both"/>
              <w:rPr>
                <w:sz w:val="24"/>
                <w:szCs w:val="24"/>
              </w:rPr>
            </w:pPr>
            <w:r w:rsidRPr="00B767A8">
              <w:rPr>
                <w:sz w:val="24"/>
                <w:szCs w:val="24"/>
              </w:rPr>
              <w:t>Отработка на практике миттельшпиля. Отработка на практике умений играть</w:t>
            </w:r>
          </w:p>
          <w:p w:rsidR="00D95295" w:rsidRPr="00B767A8" w:rsidRDefault="00D95295" w:rsidP="00A8260A">
            <w:pPr>
              <w:jc w:val="both"/>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D95295">
            <w:pPr>
              <w:pStyle w:val="aa"/>
              <w:rPr>
                <w:rFonts w:ascii="Times New Roman" w:hAnsi="Times New Roman"/>
                <w:sz w:val="24"/>
                <w:szCs w:val="24"/>
              </w:rPr>
            </w:pPr>
            <w:r w:rsidRPr="00B767A8">
              <w:rPr>
                <w:rFonts w:ascii="Times New Roman" w:hAnsi="Times New Roman"/>
                <w:sz w:val="24"/>
                <w:szCs w:val="24"/>
              </w:rPr>
              <w:t>Личностные: формирование мотивации и интереса к учению.</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организация своего рабочего места  для игры.</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lastRenderedPageBreak/>
              <w:t>Познавательные: овладение базовыми предметными и межпредметными понятиями.</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участие в диалоге, умение слушать и понимать партнера по игре.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lastRenderedPageBreak/>
              <w:t>35</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Шахматный турнир.</w:t>
            </w:r>
          </w:p>
          <w:p w:rsidR="00D95295" w:rsidRPr="00B767A8" w:rsidRDefault="00D95295" w:rsidP="00A8260A">
            <w:pPr>
              <w:rPr>
                <w:sz w:val="24"/>
                <w:szCs w:val="24"/>
              </w:rPr>
            </w:pPr>
          </w:p>
        </w:tc>
        <w:tc>
          <w:tcPr>
            <w:tcW w:w="4819" w:type="dxa"/>
          </w:tcPr>
          <w:p w:rsidR="00D95295" w:rsidRPr="00B767A8" w:rsidRDefault="00D95295" w:rsidP="00A8260A">
            <w:pPr>
              <w:jc w:val="both"/>
              <w:rPr>
                <w:sz w:val="24"/>
                <w:szCs w:val="24"/>
              </w:rPr>
            </w:pPr>
            <w:r w:rsidRPr="00B767A8">
              <w:rPr>
                <w:sz w:val="24"/>
                <w:szCs w:val="24"/>
              </w:rPr>
              <w:t>Отработка на практике умений играть</w:t>
            </w:r>
          </w:p>
        </w:tc>
        <w:tc>
          <w:tcPr>
            <w:tcW w:w="567" w:type="dxa"/>
          </w:tcPr>
          <w:p w:rsidR="00D95295" w:rsidRPr="00B767A8" w:rsidRDefault="00D95295" w:rsidP="00A8260A">
            <w:pPr>
              <w:pStyle w:val="a9"/>
              <w:jc w:val="both"/>
              <w:rPr>
                <w:sz w:val="24"/>
                <w:szCs w:val="24"/>
              </w:rPr>
            </w:pPr>
            <w:r w:rsidRPr="00B767A8">
              <w:rPr>
                <w:sz w:val="24"/>
                <w:szCs w:val="24"/>
              </w:rPr>
              <w:t>1</w:t>
            </w:r>
          </w:p>
        </w:tc>
        <w:tc>
          <w:tcPr>
            <w:tcW w:w="5245" w:type="dxa"/>
          </w:tcPr>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Личностные: целостное восприятие происходящего.</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Регулятивные: определение цели учебной деятельности самостоятельно и с помощью учителя.</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Познавательные: наблюдение, умение самостоятельно делать выводы.</w:t>
            </w:r>
          </w:p>
          <w:p w:rsidR="00D95295" w:rsidRPr="00B767A8" w:rsidRDefault="00D95295" w:rsidP="00A8260A">
            <w:pPr>
              <w:pStyle w:val="aa"/>
              <w:rPr>
                <w:rFonts w:ascii="Times New Roman" w:hAnsi="Times New Roman"/>
                <w:sz w:val="24"/>
                <w:szCs w:val="24"/>
              </w:rPr>
            </w:pPr>
            <w:r w:rsidRPr="00B767A8">
              <w:rPr>
                <w:rFonts w:ascii="Times New Roman" w:hAnsi="Times New Roman"/>
                <w:sz w:val="24"/>
                <w:szCs w:val="24"/>
              </w:rPr>
              <w:t>Коммуникативные: умение выполнять различные роли в шахматной игре.</w:t>
            </w:r>
          </w:p>
        </w:tc>
      </w:tr>
      <w:tr w:rsidR="00D95295" w:rsidRPr="00B767A8" w:rsidTr="00D95295">
        <w:tc>
          <w:tcPr>
            <w:tcW w:w="492" w:type="dxa"/>
          </w:tcPr>
          <w:p w:rsidR="00D95295" w:rsidRPr="00B767A8" w:rsidRDefault="00D95295" w:rsidP="00620DC3">
            <w:pPr>
              <w:jc w:val="center"/>
              <w:rPr>
                <w:sz w:val="24"/>
                <w:szCs w:val="24"/>
              </w:rPr>
            </w:pPr>
            <w:r w:rsidRPr="00B767A8">
              <w:rPr>
                <w:sz w:val="24"/>
                <w:szCs w:val="24"/>
              </w:rPr>
              <w:t>36</w:t>
            </w:r>
          </w:p>
        </w:tc>
        <w:tc>
          <w:tcPr>
            <w:tcW w:w="750" w:type="dxa"/>
          </w:tcPr>
          <w:p w:rsidR="00D95295" w:rsidRPr="00B767A8" w:rsidRDefault="00D95295" w:rsidP="00220C90">
            <w:pPr>
              <w:rPr>
                <w:sz w:val="24"/>
                <w:szCs w:val="24"/>
              </w:rPr>
            </w:pPr>
          </w:p>
        </w:tc>
        <w:tc>
          <w:tcPr>
            <w:tcW w:w="3261" w:type="dxa"/>
          </w:tcPr>
          <w:p w:rsidR="00D95295" w:rsidRPr="00B767A8" w:rsidRDefault="00D95295" w:rsidP="00A8260A">
            <w:pPr>
              <w:rPr>
                <w:sz w:val="24"/>
                <w:szCs w:val="24"/>
              </w:rPr>
            </w:pPr>
            <w:r w:rsidRPr="00B767A8">
              <w:rPr>
                <w:sz w:val="24"/>
                <w:szCs w:val="24"/>
              </w:rPr>
              <w:t>Итоговое занятие.</w:t>
            </w:r>
          </w:p>
        </w:tc>
        <w:tc>
          <w:tcPr>
            <w:tcW w:w="4819" w:type="dxa"/>
          </w:tcPr>
          <w:p w:rsidR="00D95295" w:rsidRPr="00B767A8" w:rsidRDefault="00D95295" w:rsidP="00A8260A">
            <w:pPr>
              <w:jc w:val="center"/>
              <w:rPr>
                <w:sz w:val="24"/>
                <w:szCs w:val="24"/>
              </w:rPr>
            </w:pPr>
          </w:p>
        </w:tc>
        <w:tc>
          <w:tcPr>
            <w:tcW w:w="567" w:type="dxa"/>
          </w:tcPr>
          <w:p w:rsidR="00D95295" w:rsidRPr="00B767A8" w:rsidRDefault="00D95295" w:rsidP="00A8260A">
            <w:pPr>
              <w:pStyle w:val="a9"/>
              <w:jc w:val="both"/>
              <w:rPr>
                <w:sz w:val="24"/>
                <w:szCs w:val="24"/>
              </w:rPr>
            </w:pPr>
            <w:r w:rsidRPr="00B767A8">
              <w:rPr>
                <w:sz w:val="24"/>
                <w:szCs w:val="24"/>
              </w:rPr>
              <w:t xml:space="preserve"> 1</w:t>
            </w:r>
          </w:p>
        </w:tc>
        <w:tc>
          <w:tcPr>
            <w:tcW w:w="5245" w:type="dxa"/>
          </w:tcPr>
          <w:p w:rsidR="00D95295" w:rsidRPr="00B767A8" w:rsidRDefault="00D95295" w:rsidP="00197603">
            <w:pPr>
              <w:pStyle w:val="aa"/>
              <w:jc w:val="both"/>
              <w:rPr>
                <w:rFonts w:ascii="Times New Roman" w:hAnsi="Times New Roman"/>
                <w:sz w:val="24"/>
                <w:szCs w:val="24"/>
              </w:rPr>
            </w:pPr>
          </w:p>
        </w:tc>
      </w:tr>
    </w:tbl>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sectPr w:rsidR="00B767A8" w:rsidSect="006D4463">
          <w:pgSz w:w="16838" w:h="11906" w:orient="landscape"/>
          <w:pgMar w:top="851" w:right="1134" w:bottom="1701" w:left="1134" w:header="709" w:footer="709" w:gutter="0"/>
          <w:cols w:space="708"/>
          <w:docGrid w:linePitch="360"/>
        </w:sectPr>
      </w:pPr>
    </w:p>
    <w:p w:rsidR="00092D0B" w:rsidRPr="0013520D" w:rsidRDefault="00092D0B" w:rsidP="00B767A8">
      <w:pPr>
        <w:pStyle w:val="a9"/>
        <w:tabs>
          <w:tab w:val="left" w:pos="1050"/>
        </w:tabs>
        <w:spacing w:before="0" w:beforeAutospacing="0" w:after="160" w:afterAutospacing="0" w:line="320" w:lineRule="atLeast"/>
        <w:jc w:val="right"/>
        <w:rPr>
          <w:b/>
          <w:bCs/>
          <w:shd w:val="clear" w:color="auto" w:fill="FFFFFF"/>
        </w:rPr>
      </w:pPr>
      <w:r w:rsidRPr="0013520D">
        <w:rPr>
          <w:b/>
          <w:bCs/>
          <w:shd w:val="clear" w:color="auto" w:fill="FFFFFF"/>
        </w:rPr>
        <w:lastRenderedPageBreak/>
        <w:t>Приложение 1.</w:t>
      </w:r>
    </w:p>
    <w:p w:rsidR="00092D0B" w:rsidRPr="0013520D" w:rsidRDefault="00092D0B" w:rsidP="00092D0B">
      <w:pPr>
        <w:pStyle w:val="a9"/>
        <w:spacing w:before="0" w:beforeAutospacing="0" w:after="160" w:afterAutospacing="0" w:line="320" w:lineRule="atLeast"/>
        <w:ind w:firstLine="360"/>
        <w:jc w:val="both"/>
        <w:rPr>
          <w:i/>
          <w:iCs/>
          <w:shd w:val="clear" w:color="auto" w:fill="FFFFFF"/>
        </w:rPr>
      </w:pPr>
      <w:r w:rsidRPr="0013520D">
        <w:rPr>
          <w:i/>
          <w:iCs/>
          <w:shd w:val="clear" w:color="auto" w:fill="FFFFFF"/>
        </w:rPr>
        <w:t>Дидактические игры и игровые задания.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“Горизонталь”</w:t>
      </w:r>
      <w:r w:rsidRPr="0013520D">
        <w:t>. Двое играющих по очереди заполняют одну из горизонтальных линий шахматной доски кубиками (фишками и пешками).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“Вертикаль”</w:t>
      </w:r>
      <w:r w:rsidRPr="0013520D">
        <w:t>. То же самое, но заполняется одна из вертикальных линий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“Диагональ”</w:t>
      </w:r>
      <w:r w:rsidRPr="0013520D">
        <w:t>. То же самое, но заполняется она из диагоналей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“Волшебный мешочек”</w:t>
      </w:r>
      <w:r w:rsidRPr="0013520D">
        <w:t>. В непрозрачном мешочке по очереди прячутся все шахматные фигуры, каждый из учеников пытается на ощупь определить, какая фигура спрятана.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“Угадай-ка”</w:t>
      </w:r>
      <w:r w:rsidRPr="0013520D">
        <w:t>. Педагог словесно описывает одну из фигур, дети должны догадаться, что это за фигура.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“Секретная фигура”</w:t>
      </w:r>
      <w:r w:rsidRPr="0013520D">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“Угадай”</w:t>
      </w:r>
      <w:r w:rsidRPr="0013520D">
        <w:t>. Педагог загадывает про себя одну из фигур, а дети пытаются угадать, какая фигура загадана.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“Что общего?”</w:t>
      </w:r>
      <w:r w:rsidRPr="0013520D">
        <w:t>. Педагог берет две шахматные фигуры, и дети говорят, чем похожи друг на друга фигуры, чем отличаются (цвет, форма).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“Большая и маленькая”</w:t>
      </w:r>
      <w:r w:rsidRPr="0013520D">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“Кто сильнее?”</w:t>
      </w:r>
      <w:r w:rsidRPr="0013520D">
        <w:t>. Педагог показывает детям две фигуры и спрашивает: “Какая фигура сильнее? На сколько очков?”.</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“Обе армии равны”</w:t>
      </w:r>
      <w:r w:rsidRPr="0013520D">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“Мешочек”</w:t>
      </w:r>
      <w:r w:rsidRPr="0013520D">
        <w:t>. Ученики по одной вынимают из мешочка шахматные фигуры и постепенно расставляют начальную позицию.</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“Да или нет?”</w:t>
      </w:r>
      <w:r w:rsidRPr="0013520D">
        <w:t>. Педагог берет две шахматные фигуры, а дети отвечают, стоят ли эти фигуры рядом в начальном положении.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“Не зевай!”</w:t>
      </w:r>
      <w:r w:rsidRPr="0013520D">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“Игра на уничтожение”</w:t>
      </w:r>
      <w:r w:rsidRPr="0013520D">
        <w:t xml:space="preserve">–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w:t>
      </w:r>
      <w:r w:rsidRPr="0013520D">
        <w:lastRenderedPageBreak/>
        <w:t>числом фигур (чаще всего фигура против фигуры); выигрывает тот, кто побьет все фигуры противника.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“Один в поле воин”</w:t>
      </w:r>
      <w:r w:rsidRPr="0013520D">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“Лабиринт”</w:t>
      </w:r>
      <w:r w:rsidRPr="0013520D">
        <w:t>. Белая фигура должна достичь определенной клетки шахматной доски, не становясь на “заминированные” поля и не перепрыгивая их.</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“Перехитри часовых”</w:t>
      </w:r>
      <w:r w:rsidRPr="0013520D">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“Сними часовых”</w:t>
      </w:r>
      <w:r w:rsidRPr="0013520D">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“Кратчайший путь”</w:t>
      </w:r>
      <w:r w:rsidRPr="0013520D">
        <w:t>. За минимальное число ходов белая фигура должна достичь определенной клетки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“Захват контрольного поля”</w:t>
      </w:r>
      <w:r w:rsidRPr="0013520D">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 контрольного поля”</w:t>
      </w:r>
      <w:r w:rsidRPr="0013520D">
        <w:t>. Эта игра подобна предыдущей , но при точной игре обеих сторон не имеет победителя.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“Атака неприятельской фигуры”</w:t>
      </w:r>
      <w:r w:rsidRPr="0013520D">
        <w:t>. Белая фигура должна за один ход напасть на черную фигуру, но так, чтобы не оказаться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“Двойной удар”</w:t>
      </w:r>
      <w:r w:rsidRPr="0013520D">
        <w:t>. Белой фигурой надо напасть одновременно на две черные фигуры, но так, чтобы не оказаться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“Взятие”</w:t>
      </w:r>
      <w:r w:rsidRPr="0013520D">
        <w:t>. Из нескольких возможных взятий надо выбрать лучшее – побить незащищенную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w:t>
      </w:r>
      <w:r w:rsidRPr="0013520D">
        <w:t>. Нужно одной белой фигурой защитить другую, стоящую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Примечание.</w:t>
      </w:r>
      <w:r w:rsidRPr="0013520D">
        <w:rPr>
          <w:i/>
          <w:iC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“Два хода”</w:t>
      </w:r>
      <w:r w:rsidRPr="0013520D">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92D0B" w:rsidRDefault="00092D0B" w:rsidP="00092D0B">
      <w:pPr>
        <w:pStyle w:val="a9"/>
        <w:shd w:val="clear" w:color="auto" w:fill="FFFFFF"/>
        <w:spacing w:before="0" w:beforeAutospacing="0" w:after="160" w:afterAutospacing="0" w:line="320" w:lineRule="atLeast"/>
        <w:jc w:val="both"/>
        <w:rPr>
          <w:b/>
          <w:bCs/>
        </w:rPr>
      </w:pPr>
    </w:p>
    <w:p w:rsidR="00ED4E48" w:rsidRPr="0013520D" w:rsidRDefault="00ED4E48" w:rsidP="00092D0B">
      <w:pPr>
        <w:pStyle w:val="a9"/>
        <w:shd w:val="clear" w:color="auto" w:fill="FFFFFF"/>
        <w:spacing w:before="0" w:beforeAutospacing="0" w:after="160" w:afterAutospacing="0" w:line="320" w:lineRule="atLeast"/>
        <w:jc w:val="both"/>
        <w:rPr>
          <w:b/>
          <w:bCs/>
        </w:rPr>
      </w:pPr>
    </w:p>
    <w:p w:rsidR="00092D0B" w:rsidRPr="0013520D" w:rsidRDefault="00092D0B" w:rsidP="00ED4E48">
      <w:pPr>
        <w:pStyle w:val="a9"/>
        <w:shd w:val="clear" w:color="auto" w:fill="FFFFFF"/>
        <w:spacing w:before="0" w:beforeAutospacing="0" w:after="160" w:afterAutospacing="0" w:line="320" w:lineRule="atLeast"/>
        <w:ind w:firstLine="360"/>
        <w:jc w:val="right"/>
      </w:pPr>
      <w:r w:rsidRPr="0013520D">
        <w:rPr>
          <w:b/>
          <w:bCs/>
        </w:rPr>
        <w:lastRenderedPageBreak/>
        <w:t>Приложение 2.</w:t>
      </w:r>
    </w:p>
    <w:p w:rsidR="00092D0B" w:rsidRPr="0013520D" w:rsidRDefault="00092D0B" w:rsidP="00092D0B">
      <w:pPr>
        <w:pStyle w:val="a9"/>
        <w:spacing w:before="0" w:beforeAutospacing="0" w:after="160" w:afterAutospacing="0" w:line="320" w:lineRule="atLeast"/>
        <w:ind w:firstLine="360"/>
        <w:jc w:val="both"/>
        <w:rPr>
          <w:b/>
          <w:bCs/>
          <w:shd w:val="clear" w:color="auto" w:fill="FFFFFF"/>
        </w:rPr>
      </w:pPr>
      <w:r w:rsidRPr="0013520D">
        <w:rPr>
          <w:b/>
          <w:bCs/>
          <w:shd w:val="clear" w:color="auto" w:fill="FFFFFF"/>
        </w:rPr>
        <w:t>Дидактические задания.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один ход”.</w:t>
      </w:r>
      <w:r w:rsidRPr="0013520D">
        <w:t>“Поставь мат в один ход нерокированному королю”. “Поставь детский мат”. Белые или черные начинают и дают мат в один ход.</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“Поймай ладью”. “Поймай ферзя”</w:t>
      </w:r>
      <w:r w:rsidRPr="0013520D">
        <w:t>. Надо найти такой ход, после которого рано введенная в игру фигура противника неизбежно теряется или проигрывается за более слабую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 от мата”</w:t>
      </w:r>
      <w:r w:rsidRPr="0013520D">
        <w:t>. Требуется найти ход, позволяющий избежать мата в один ход (в данном разделе в отличие от второго года обучения таких видов несколько).</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“Выведи фигуру”.</w:t>
      </w:r>
      <w:r w:rsidRPr="0013520D">
        <w:t>Определяется, какую фигуру и на какое поле лучше развить.</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“Поставь мат “повторюшке” в один ход”</w:t>
      </w:r>
      <w:r w:rsidRPr="0013520D">
        <w:t>. Требуется поставить мат в один ход противнику, который слепо копирует ваши ходы.</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два хода”</w:t>
      </w:r>
      <w:r w:rsidRPr="0013520D">
        <w:t>. В учебных положениях белые начинают и дают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“Накажи пешкоеда”. Надо провести маневр, позволяющий получить материальное преимущество.</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“Можно ли побить пешку?”</w:t>
      </w:r>
      <w:r w:rsidRPr="0013520D">
        <w:t>. Требуется определить, не приведет ли выигрыш пешки к проигрышу материала или мату.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“Захвати центр”</w:t>
      </w:r>
      <w:r w:rsidRPr="0013520D">
        <w:t>. Надо найти ход, ведущий к захвату центра.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“Можно ли сделать рокировку?”</w:t>
      </w:r>
      <w:r w:rsidRPr="0013520D">
        <w:t>. Надо определить, не нарушат ли белые правила игры, если рокируют.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“Чем бить фигуру?”</w:t>
      </w:r>
      <w:r w:rsidRPr="0013520D">
        <w:t>. Надо выполнить взятие, позволяющее избежать сдвоения пешек.</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“Сдвой противнику пешки”</w:t>
      </w:r>
      <w:r w:rsidRPr="0013520D">
        <w:t>. Требуется так побить фигуру противника, чтобы у него образовались сдвоенные пешки.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Надо провести тактический прием и остаться с лишним материалом.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три хода”</w:t>
      </w:r>
      <w:r w:rsidRPr="0013520D">
        <w:t>. Здесь требуется пожертвовать материал и объявить красивый мат в три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два хода”.</w:t>
      </w:r>
      <w:r w:rsidRPr="0013520D">
        <w:t>Белые начинают и дают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три хода”</w:t>
      </w:r>
      <w:r w:rsidRPr="0013520D">
        <w:t>. Белые начинают и дают мат в три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фигуры”</w:t>
      </w:r>
      <w:r w:rsidRPr="0013520D">
        <w:t>. Белые проводят тактический маневр и выигрывают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“Квадрат”</w:t>
      </w:r>
      <w:r w:rsidRPr="0013520D">
        <w:t>. Надо определить, удастся ли провести пешку в ферзи.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“Проведи пешку в ферзи”</w:t>
      </w:r>
      <w:r w:rsidRPr="0013520D">
        <w:t>. Требуется провести пешку в ферзи.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или ничья?”</w:t>
      </w:r>
      <w:r w:rsidRPr="0013520D">
        <w:t>. Нужно определить, выиграно ли данное положение.</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lastRenderedPageBreak/>
        <w:t>“Куда отступить королем?”</w:t>
      </w:r>
      <w:r w:rsidRPr="0013520D">
        <w:t>. Надо выяснить, на какое поле следует первым ходом отступить королем, чтобы добиться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“Путь к ничьей”</w:t>
      </w:r>
      <w:r w:rsidRPr="0013520D">
        <w:t>. Точной игрой нужно добиться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“Самый слабый пункт”</w:t>
      </w:r>
      <w:r w:rsidRPr="0013520D">
        <w:t>. Требуется провести анализ позиции и отыскать в лагере черных самый слабый пункт.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“Вижу цель!”</w:t>
      </w:r>
      <w:r w:rsidRPr="0013520D">
        <w:t>. Сделать анализ позиции и после оценки определить цель для белых.</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“Объяви мат в два хода”</w:t>
      </w:r>
      <w:r w:rsidRPr="0013520D">
        <w:t>. Требуется пожертвовать материал и объявить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“Сделай ничью”</w:t>
      </w:r>
      <w:r w:rsidRPr="0013520D">
        <w:t>. Требуется пожертвовать материал и достичь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Надо провести тактический прием или комбинацию и достичь материального перевеса.</w:t>
      </w:r>
    </w:p>
    <w:p w:rsidR="00092D0B" w:rsidRPr="0013520D" w:rsidRDefault="00092D0B" w:rsidP="00092D0B">
      <w:pPr>
        <w:ind w:firstLine="360"/>
        <w:jc w:val="both"/>
      </w:pPr>
    </w:p>
    <w:p w:rsidR="00C81ADC" w:rsidRPr="0013520D" w:rsidRDefault="00C81ADC" w:rsidP="00C632DC"/>
    <w:sectPr w:rsidR="00C81ADC" w:rsidRPr="0013520D" w:rsidSect="00B767A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CE4" w:rsidRDefault="00111CE4" w:rsidP="00F10709">
      <w:r>
        <w:separator/>
      </w:r>
    </w:p>
  </w:endnote>
  <w:endnote w:type="continuationSeparator" w:id="1">
    <w:p w:rsidR="00111CE4" w:rsidRDefault="00111CE4" w:rsidP="00F10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CE4" w:rsidRDefault="00111CE4" w:rsidP="00F10709">
      <w:r>
        <w:separator/>
      </w:r>
    </w:p>
  </w:footnote>
  <w:footnote w:type="continuationSeparator" w:id="1">
    <w:p w:rsidR="00111CE4" w:rsidRDefault="00111CE4" w:rsidP="00F10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31"/>
    <w:multiLevelType w:val="multilevel"/>
    <w:tmpl w:val="121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130FE"/>
    <w:multiLevelType w:val="multilevel"/>
    <w:tmpl w:val="8C2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7394A"/>
    <w:multiLevelType w:val="multilevel"/>
    <w:tmpl w:val="C4A201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427DA"/>
    <w:multiLevelType w:val="hybridMultilevel"/>
    <w:tmpl w:val="1CE2785A"/>
    <w:lvl w:ilvl="0" w:tplc="04190001">
      <w:start w:val="1"/>
      <w:numFmt w:val="bullet"/>
      <w:lvlText w:val=""/>
      <w:lvlJc w:val="left"/>
      <w:pPr>
        <w:tabs>
          <w:tab w:val="num" w:pos="1968"/>
        </w:tabs>
        <w:ind w:left="1968" w:hanging="360"/>
      </w:pPr>
      <w:rPr>
        <w:rFonts w:ascii="Symbol" w:hAnsi="Symbol" w:hint="default"/>
      </w:rPr>
    </w:lvl>
    <w:lvl w:ilvl="1" w:tplc="04190001">
      <w:start w:val="1"/>
      <w:numFmt w:val="bullet"/>
      <w:lvlText w:val=""/>
      <w:lvlJc w:val="left"/>
      <w:pPr>
        <w:tabs>
          <w:tab w:val="num" w:pos="2688"/>
        </w:tabs>
        <w:ind w:left="2688" w:hanging="360"/>
      </w:pPr>
      <w:rPr>
        <w:rFonts w:ascii="Symbol" w:hAnsi="Symbol"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E77D34"/>
    <w:multiLevelType w:val="multilevel"/>
    <w:tmpl w:val="1B4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077FFB"/>
    <w:multiLevelType w:val="hybridMultilevel"/>
    <w:tmpl w:val="3D185356"/>
    <w:lvl w:ilvl="0" w:tplc="04190003">
      <w:start w:val="1"/>
      <w:numFmt w:val="bullet"/>
      <w:lvlText w:val="o"/>
      <w:lvlJc w:val="left"/>
      <w:pPr>
        <w:tabs>
          <w:tab w:val="num" w:pos="2043"/>
        </w:tabs>
        <w:ind w:left="2043"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5CB97A36"/>
    <w:multiLevelType w:val="hybridMultilevel"/>
    <w:tmpl w:val="6F98AC10"/>
    <w:lvl w:ilvl="0" w:tplc="F90C0D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6">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cs="Times New Roman"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6"/>
  </w:num>
  <w:num w:numId="7">
    <w:abstractNumId w:val="5"/>
  </w:num>
  <w:num w:numId="8">
    <w:abstractNumId w:val="8"/>
  </w:num>
  <w:num w:numId="9">
    <w:abstractNumId w:val="14"/>
  </w:num>
  <w:num w:numId="10">
    <w:abstractNumId w:val="2"/>
  </w:num>
  <w:num w:numId="11">
    <w:abstractNumId w:val="1"/>
  </w:num>
  <w:num w:numId="12">
    <w:abstractNumId w:val="0"/>
  </w:num>
  <w:num w:numId="13">
    <w:abstractNumId w:val="4"/>
  </w:num>
  <w:num w:numId="14">
    <w:abstractNumId w:val="15"/>
  </w:num>
  <w:num w:numId="15">
    <w:abstractNumId w:val="11"/>
  </w:num>
  <w:num w:numId="16">
    <w:abstractNumId w:val="1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10709"/>
    <w:rsid w:val="00000D5F"/>
    <w:rsid w:val="00032CD2"/>
    <w:rsid w:val="00092D0B"/>
    <w:rsid w:val="000B2F5C"/>
    <w:rsid w:val="000C59D0"/>
    <w:rsid w:val="00111350"/>
    <w:rsid w:val="00111CE4"/>
    <w:rsid w:val="0013520D"/>
    <w:rsid w:val="00197603"/>
    <w:rsid w:val="001A3AD3"/>
    <w:rsid w:val="00205A9C"/>
    <w:rsid w:val="00206D07"/>
    <w:rsid w:val="00220C90"/>
    <w:rsid w:val="00254FCE"/>
    <w:rsid w:val="002809FA"/>
    <w:rsid w:val="002A2C04"/>
    <w:rsid w:val="002A6952"/>
    <w:rsid w:val="003108EB"/>
    <w:rsid w:val="0035247B"/>
    <w:rsid w:val="00366AD6"/>
    <w:rsid w:val="003F0155"/>
    <w:rsid w:val="00456B94"/>
    <w:rsid w:val="00460021"/>
    <w:rsid w:val="0047442F"/>
    <w:rsid w:val="00480702"/>
    <w:rsid w:val="00491A86"/>
    <w:rsid w:val="00573465"/>
    <w:rsid w:val="005807E9"/>
    <w:rsid w:val="005B01AC"/>
    <w:rsid w:val="005E3825"/>
    <w:rsid w:val="005E7213"/>
    <w:rsid w:val="00611EA8"/>
    <w:rsid w:val="00620DC3"/>
    <w:rsid w:val="006710E7"/>
    <w:rsid w:val="006B4A7F"/>
    <w:rsid w:val="006D4463"/>
    <w:rsid w:val="007477D6"/>
    <w:rsid w:val="00756BE7"/>
    <w:rsid w:val="007670B9"/>
    <w:rsid w:val="007D5A89"/>
    <w:rsid w:val="00835580"/>
    <w:rsid w:val="008C2F9C"/>
    <w:rsid w:val="00933325"/>
    <w:rsid w:val="00942EA6"/>
    <w:rsid w:val="009522BB"/>
    <w:rsid w:val="009E767E"/>
    <w:rsid w:val="009F33C4"/>
    <w:rsid w:val="00A06842"/>
    <w:rsid w:val="00A40DF5"/>
    <w:rsid w:val="00A433E4"/>
    <w:rsid w:val="00A462F7"/>
    <w:rsid w:val="00AB27ED"/>
    <w:rsid w:val="00AD53FD"/>
    <w:rsid w:val="00AE7DAD"/>
    <w:rsid w:val="00B26064"/>
    <w:rsid w:val="00B767A8"/>
    <w:rsid w:val="00B91EA4"/>
    <w:rsid w:val="00BA29CB"/>
    <w:rsid w:val="00C632DC"/>
    <w:rsid w:val="00C64481"/>
    <w:rsid w:val="00C81ADC"/>
    <w:rsid w:val="00CC6A22"/>
    <w:rsid w:val="00CD01A6"/>
    <w:rsid w:val="00D95295"/>
    <w:rsid w:val="00E814F2"/>
    <w:rsid w:val="00E8573B"/>
    <w:rsid w:val="00ED4E48"/>
    <w:rsid w:val="00F10709"/>
    <w:rsid w:val="00F95E0A"/>
    <w:rsid w:val="00FA6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709"/>
    <w:pPr>
      <w:tabs>
        <w:tab w:val="center" w:pos="4677"/>
        <w:tab w:val="right" w:pos="9355"/>
      </w:tabs>
    </w:pPr>
  </w:style>
  <w:style w:type="character" w:customStyle="1" w:styleId="a4">
    <w:name w:val="Верхний колонтитул Знак"/>
    <w:basedOn w:val="a0"/>
    <w:link w:val="a3"/>
    <w:uiPriority w:val="99"/>
    <w:semiHidden/>
    <w:rsid w:val="00F1070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10709"/>
    <w:pPr>
      <w:tabs>
        <w:tab w:val="center" w:pos="4677"/>
        <w:tab w:val="right" w:pos="9355"/>
      </w:tabs>
    </w:pPr>
  </w:style>
  <w:style w:type="character" w:customStyle="1" w:styleId="a6">
    <w:name w:val="Нижний колонтитул Знак"/>
    <w:basedOn w:val="a0"/>
    <w:link w:val="a5"/>
    <w:uiPriority w:val="99"/>
    <w:semiHidden/>
    <w:rsid w:val="00F10709"/>
    <w:rPr>
      <w:rFonts w:ascii="Times New Roman" w:eastAsia="Times New Roman" w:hAnsi="Times New Roman" w:cs="Times New Roman"/>
      <w:sz w:val="24"/>
      <w:szCs w:val="24"/>
      <w:lang w:eastAsia="ru-RU"/>
    </w:rPr>
  </w:style>
  <w:style w:type="table" w:styleId="a7">
    <w:name w:val="Table Grid"/>
    <w:basedOn w:val="a1"/>
    <w:uiPriority w:val="59"/>
    <w:rsid w:val="0057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BE7"/>
    <w:pPr>
      <w:ind w:left="720"/>
      <w:contextualSpacing/>
    </w:pPr>
  </w:style>
  <w:style w:type="paragraph" w:styleId="a9">
    <w:name w:val="Normal (Web)"/>
    <w:basedOn w:val="a"/>
    <w:uiPriority w:val="99"/>
    <w:rsid w:val="00FA6B56"/>
    <w:pPr>
      <w:spacing w:before="100" w:beforeAutospacing="1" w:after="100" w:afterAutospacing="1"/>
    </w:pPr>
  </w:style>
  <w:style w:type="character" w:customStyle="1" w:styleId="apple-converted-space">
    <w:name w:val="apple-converted-space"/>
    <w:basedOn w:val="a0"/>
    <w:rsid w:val="00A40DF5"/>
  </w:style>
  <w:style w:type="paragraph" w:styleId="aa">
    <w:name w:val="No Spacing"/>
    <w:link w:val="ab"/>
    <w:uiPriority w:val="1"/>
    <w:qFormat/>
    <w:rsid w:val="00032CD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032CD2"/>
    <w:rPr>
      <w:rFonts w:ascii="Calibri" w:eastAsia="Calibri" w:hAnsi="Calibri" w:cs="Times New Roman"/>
    </w:rPr>
  </w:style>
  <w:style w:type="character" w:styleId="ac">
    <w:name w:val="Hyperlink"/>
    <w:basedOn w:val="a0"/>
    <w:uiPriority w:val="99"/>
    <w:unhideWhenUsed/>
    <w:rsid w:val="000B2F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869155">
      <w:bodyDiv w:val="1"/>
      <w:marLeft w:val="0"/>
      <w:marRight w:val="0"/>
      <w:marTop w:val="0"/>
      <w:marBottom w:val="0"/>
      <w:divBdr>
        <w:top w:val="none" w:sz="0" w:space="0" w:color="auto"/>
        <w:left w:val="none" w:sz="0" w:space="0" w:color="auto"/>
        <w:bottom w:val="none" w:sz="0" w:space="0" w:color="auto"/>
        <w:right w:val="none" w:sz="0" w:space="0" w:color="auto"/>
      </w:divBdr>
    </w:div>
    <w:div w:id="952518233">
      <w:bodyDiv w:val="1"/>
      <w:marLeft w:val="0"/>
      <w:marRight w:val="0"/>
      <w:marTop w:val="0"/>
      <w:marBottom w:val="0"/>
      <w:divBdr>
        <w:top w:val="none" w:sz="0" w:space="0" w:color="auto"/>
        <w:left w:val="none" w:sz="0" w:space="0" w:color="auto"/>
        <w:bottom w:val="none" w:sz="0" w:space="0" w:color="auto"/>
        <w:right w:val="none" w:sz="0" w:space="0" w:color="auto"/>
      </w:divBdr>
    </w:div>
    <w:div w:id="9953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2ADB-57A8-46B9-851C-68D6794D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5646</Words>
  <Characters>32187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2020-10-22T05:25:00Z</cp:lastPrinted>
  <dcterms:created xsi:type="dcterms:W3CDTF">2023-09-12T12:11:00Z</dcterms:created>
  <dcterms:modified xsi:type="dcterms:W3CDTF">2023-09-12T12:11:00Z</dcterms:modified>
</cp:coreProperties>
</file>